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A5569" w14:textId="77777777" w:rsidR="009E3F6C" w:rsidRPr="009E3F6C" w:rsidRDefault="009E3F6C" w:rsidP="00DA5128">
      <w:pPr>
        <w:spacing w:line="276" w:lineRule="auto"/>
        <w:rPr>
          <w:lang w:val="de-AT" w:eastAsia="de-AT"/>
        </w:rPr>
      </w:pPr>
      <w:bookmarkStart w:id="0" w:name="_Hlk508103741"/>
      <w:bookmarkStart w:id="1" w:name="_GoBack"/>
      <w:bookmarkEnd w:id="1"/>
      <w:r w:rsidRPr="009E3F6C">
        <w:rPr>
          <w:lang w:val="de-AT" w:eastAsia="de-AT"/>
        </w:rPr>
        <w:t>Zwischen der</w:t>
      </w:r>
    </w:p>
    <w:p w14:paraId="4D0B62A3" w14:textId="77777777" w:rsidR="009E3F6C" w:rsidRPr="009E3F6C" w:rsidRDefault="009E3F6C" w:rsidP="00DA5128">
      <w:pPr>
        <w:spacing w:line="276" w:lineRule="auto"/>
        <w:rPr>
          <w:b/>
          <w:lang w:val="de-AT" w:eastAsia="de-AT"/>
        </w:rPr>
      </w:pPr>
    </w:p>
    <w:p w14:paraId="48D3D85D" w14:textId="77777777" w:rsidR="00052298" w:rsidRPr="009E3F6C" w:rsidRDefault="009E3F6C" w:rsidP="00BF61BE">
      <w:pPr>
        <w:spacing w:line="276" w:lineRule="auto"/>
        <w:jc w:val="center"/>
        <w:rPr>
          <w:b/>
          <w:lang w:eastAsia="de-AT"/>
        </w:rPr>
      </w:pPr>
      <w:r w:rsidRPr="009E3F6C">
        <w:rPr>
          <w:b/>
          <w:lang w:eastAsia="de-AT"/>
        </w:rPr>
        <w:t>XY</w:t>
      </w:r>
      <w:r w:rsidR="002A05D4" w:rsidRPr="009E3F6C">
        <w:rPr>
          <w:b/>
          <w:lang w:eastAsia="de-AT"/>
        </w:rPr>
        <w:t xml:space="preserve"> GmbH</w:t>
      </w:r>
    </w:p>
    <w:p w14:paraId="022036C4" w14:textId="77777777" w:rsidR="009E3F6C" w:rsidRPr="009E3F6C" w:rsidRDefault="00BF61BE" w:rsidP="00BF61BE">
      <w:pPr>
        <w:spacing w:line="276" w:lineRule="auto"/>
        <w:jc w:val="center"/>
        <w:rPr>
          <w:lang w:eastAsia="de-AT"/>
        </w:rPr>
      </w:pPr>
      <w:r>
        <w:rPr>
          <w:lang w:eastAsia="de-AT"/>
        </w:rPr>
        <w:t>XY Straße 10</w:t>
      </w:r>
      <w:r>
        <w:rPr>
          <w:lang w:eastAsia="de-AT"/>
        </w:rPr>
        <w:tab/>
      </w:r>
      <w:r>
        <w:rPr>
          <w:lang w:eastAsia="de-AT"/>
        </w:rPr>
        <w:br/>
        <w:t>1010</w:t>
      </w:r>
      <w:r w:rsidR="002A05D4" w:rsidRPr="009E3F6C">
        <w:rPr>
          <w:lang w:eastAsia="de-AT"/>
        </w:rPr>
        <w:t xml:space="preserve"> Wien</w:t>
      </w:r>
    </w:p>
    <w:p w14:paraId="28E19B8D" w14:textId="77777777" w:rsidR="009E3F6C" w:rsidRPr="009E3F6C" w:rsidRDefault="009E3F6C" w:rsidP="00BF61BE">
      <w:pPr>
        <w:spacing w:line="276" w:lineRule="auto"/>
        <w:jc w:val="center"/>
        <w:rPr>
          <w:lang w:val="de-AT" w:eastAsia="de-AT"/>
        </w:rPr>
      </w:pPr>
      <w:r w:rsidRPr="009E3F6C">
        <w:rPr>
          <w:lang w:val="de-AT" w:eastAsia="de-AT"/>
        </w:rPr>
        <w:t>(in der Folge Arbeitgeber oder AG genannt)</w:t>
      </w:r>
    </w:p>
    <w:p w14:paraId="7219395A" w14:textId="77777777" w:rsidR="009E3F6C" w:rsidRPr="009E3F6C" w:rsidRDefault="009E3F6C" w:rsidP="00DA5128">
      <w:pPr>
        <w:spacing w:line="276" w:lineRule="auto"/>
        <w:rPr>
          <w:lang w:val="de-AT" w:eastAsia="de-AT"/>
        </w:rPr>
      </w:pPr>
    </w:p>
    <w:p w14:paraId="4CBA2D54" w14:textId="77777777" w:rsidR="009E3F6C" w:rsidRPr="009E3F6C" w:rsidRDefault="009E3F6C" w:rsidP="00DA5128">
      <w:pPr>
        <w:spacing w:line="276" w:lineRule="auto"/>
        <w:rPr>
          <w:lang w:val="de-AT" w:eastAsia="de-AT"/>
        </w:rPr>
      </w:pPr>
      <w:r w:rsidRPr="009E3F6C">
        <w:rPr>
          <w:lang w:val="de-AT" w:eastAsia="de-AT"/>
        </w:rPr>
        <w:t xml:space="preserve">und dem </w:t>
      </w:r>
    </w:p>
    <w:p w14:paraId="1D69BE45" w14:textId="77777777" w:rsidR="009E3F6C" w:rsidRPr="009E3F6C" w:rsidRDefault="009E3F6C" w:rsidP="00DA5128">
      <w:pPr>
        <w:spacing w:line="276" w:lineRule="auto"/>
        <w:rPr>
          <w:lang w:val="de-AT" w:eastAsia="de-AT"/>
        </w:rPr>
      </w:pPr>
    </w:p>
    <w:p w14:paraId="7CB50CDE" w14:textId="77777777" w:rsidR="00052298" w:rsidRPr="00DA5128" w:rsidRDefault="001F104C" w:rsidP="00BF61BE">
      <w:pPr>
        <w:spacing w:line="276" w:lineRule="auto"/>
        <w:jc w:val="center"/>
        <w:rPr>
          <w:b/>
          <w:lang w:eastAsia="de-AT"/>
        </w:rPr>
      </w:pPr>
      <w:bookmarkStart w:id="2" w:name="_Hlk508100176"/>
      <w:r w:rsidRPr="001F104C">
        <w:rPr>
          <w:b/>
          <w:lang w:eastAsia="de-AT"/>
        </w:rPr>
        <w:t xml:space="preserve">Betriebsrat </w:t>
      </w:r>
      <w:r w:rsidRPr="001F104C">
        <w:rPr>
          <w:b/>
          <w:i/>
          <w:lang w:eastAsia="de-AT"/>
        </w:rPr>
        <w:t>[falls getrennt: der Arbeiter/Angestellten]</w:t>
      </w:r>
      <w:r w:rsidRPr="001F104C">
        <w:rPr>
          <w:b/>
          <w:vertAlign w:val="superscript"/>
          <w:lang w:eastAsia="de-AT"/>
        </w:rPr>
        <w:footnoteReference w:id="1"/>
      </w:r>
      <w:r w:rsidR="009E3F6C" w:rsidRPr="00DA5128">
        <w:rPr>
          <w:b/>
          <w:lang w:eastAsia="de-AT"/>
        </w:rPr>
        <w:t xml:space="preserve"> der XY</w:t>
      </w:r>
      <w:r w:rsidR="00DA5128">
        <w:rPr>
          <w:b/>
          <w:lang w:eastAsia="de-AT"/>
        </w:rPr>
        <w:t xml:space="preserve"> Gmb</w:t>
      </w:r>
      <w:r w:rsidR="009E3F6C" w:rsidRPr="00DA5128">
        <w:rPr>
          <w:b/>
          <w:lang w:eastAsia="de-AT"/>
        </w:rPr>
        <w:t>H</w:t>
      </w:r>
    </w:p>
    <w:bookmarkEnd w:id="2"/>
    <w:p w14:paraId="48BB9C81" w14:textId="77777777" w:rsidR="009E3F6C" w:rsidRPr="009E3F6C" w:rsidRDefault="009E3F6C" w:rsidP="00BF61BE">
      <w:pPr>
        <w:spacing w:line="276" w:lineRule="auto"/>
        <w:jc w:val="center"/>
        <w:rPr>
          <w:lang w:val="de-AT" w:eastAsia="de-AT"/>
        </w:rPr>
      </w:pPr>
      <w:r w:rsidRPr="009E3F6C">
        <w:rPr>
          <w:lang w:val="de-AT" w:eastAsia="de-AT"/>
        </w:rPr>
        <w:t xml:space="preserve">(in der Folge Betriebsrat </w:t>
      </w:r>
      <w:r w:rsidR="00BF470F">
        <w:rPr>
          <w:lang w:val="de-AT" w:eastAsia="de-AT"/>
        </w:rPr>
        <w:t xml:space="preserve">oder BR </w:t>
      </w:r>
      <w:r w:rsidRPr="009E3F6C">
        <w:rPr>
          <w:lang w:val="de-AT" w:eastAsia="de-AT"/>
        </w:rPr>
        <w:t>genannt)</w:t>
      </w:r>
    </w:p>
    <w:p w14:paraId="606FE471" w14:textId="77777777" w:rsidR="009E3F6C" w:rsidRPr="009E3F6C" w:rsidRDefault="009E3F6C" w:rsidP="00DA5128">
      <w:pPr>
        <w:spacing w:line="276" w:lineRule="auto"/>
        <w:ind w:left="0"/>
        <w:rPr>
          <w:lang w:val="de-AT" w:eastAsia="de-AT"/>
        </w:rPr>
      </w:pPr>
    </w:p>
    <w:p w14:paraId="3F9BAC40" w14:textId="77777777" w:rsidR="009E3F6C" w:rsidRPr="009E3F6C" w:rsidRDefault="00DA5128" w:rsidP="00DA5128">
      <w:pPr>
        <w:spacing w:line="276" w:lineRule="auto"/>
        <w:rPr>
          <w:lang w:val="de-AT" w:eastAsia="de-AT"/>
        </w:rPr>
      </w:pPr>
      <w:r>
        <w:rPr>
          <w:lang w:val="de-AT" w:eastAsia="de-AT"/>
        </w:rPr>
        <w:t>wird folgende</w:t>
      </w:r>
    </w:p>
    <w:p w14:paraId="522BEDFD" w14:textId="77777777" w:rsidR="009E3F6C" w:rsidRPr="009E3F6C" w:rsidRDefault="009E3F6C" w:rsidP="00DA5128">
      <w:pPr>
        <w:spacing w:line="276" w:lineRule="auto"/>
        <w:rPr>
          <w:lang w:val="de-AT" w:eastAsia="de-AT"/>
        </w:rPr>
      </w:pPr>
    </w:p>
    <w:p w14:paraId="7A55DB79" w14:textId="77777777" w:rsidR="009E3F6C" w:rsidRPr="00D06EF4" w:rsidRDefault="00D06EF4" w:rsidP="00DA5128">
      <w:pPr>
        <w:spacing w:line="276" w:lineRule="auto"/>
        <w:jc w:val="center"/>
        <w:rPr>
          <w:b/>
          <w:sz w:val="36"/>
          <w:szCs w:val="36"/>
          <w:lang w:val="de-AT" w:eastAsia="de-AT"/>
        </w:rPr>
      </w:pPr>
      <w:r w:rsidRPr="00D06EF4">
        <w:rPr>
          <w:b/>
          <w:sz w:val="36"/>
          <w:szCs w:val="36"/>
          <w:lang w:val="de-AT" w:eastAsia="de-AT"/>
        </w:rPr>
        <w:t>BETRIEBSVEREINBARUNG</w:t>
      </w:r>
    </w:p>
    <w:p w14:paraId="4AD1A59F" w14:textId="77777777" w:rsidR="00DA5128" w:rsidRPr="009E3F6C" w:rsidRDefault="00DA5128" w:rsidP="00DA5128">
      <w:pPr>
        <w:spacing w:line="276" w:lineRule="auto"/>
        <w:jc w:val="center"/>
        <w:rPr>
          <w:b/>
          <w:lang w:val="de-AT" w:eastAsia="de-AT"/>
        </w:rPr>
      </w:pPr>
    </w:p>
    <w:p w14:paraId="67CB978E" w14:textId="77777777" w:rsidR="00DA5128" w:rsidRDefault="00072DF9" w:rsidP="00DA5128">
      <w:pPr>
        <w:rPr>
          <w:lang w:val="de-AT" w:eastAsia="de-AT"/>
        </w:rPr>
      </w:pPr>
      <w:r>
        <w:rPr>
          <w:lang w:val="de-AT" w:eastAsia="de-AT"/>
        </w:rPr>
        <w:t xml:space="preserve">betreffend Arbeitskleidung und </w:t>
      </w:r>
      <w:r w:rsidR="00AF7A82">
        <w:rPr>
          <w:lang w:val="de-AT" w:eastAsia="de-AT"/>
        </w:rPr>
        <w:t xml:space="preserve">die zum </w:t>
      </w:r>
      <w:r w:rsidR="00AF7A82">
        <w:t>An- und Ablegen der Arbeitskleidung</w:t>
      </w:r>
      <w:r>
        <w:rPr>
          <w:lang w:val="de-AT" w:eastAsia="de-AT"/>
        </w:rPr>
        <w:t xml:space="preserve"> </w:t>
      </w:r>
      <w:r w:rsidR="00AF7A82">
        <w:rPr>
          <w:lang w:val="de-AT" w:eastAsia="de-AT"/>
        </w:rPr>
        <w:t xml:space="preserve">erforderliche Umkleidezeit </w:t>
      </w:r>
      <w:r w:rsidR="009E3F6C" w:rsidRPr="009E3F6C">
        <w:rPr>
          <w:lang w:val="de-AT" w:eastAsia="de-AT"/>
        </w:rPr>
        <w:t>abgeschlossen.</w:t>
      </w:r>
    </w:p>
    <w:p w14:paraId="088217C7" w14:textId="77777777" w:rsidR="004241B2" w:rsidRDefault="004241B2" w:rsidP="00DA5128">
      <w:pPr>
        <w:rPr>
          <w:lang w:val="de-AT" w:eastAsia="de-AT"/>
        </w:rPr>
      </w:pPr>
    </w:p>
    <w:p w14:paraId="01D6E412" w14:textId="77777777" w:rsidR="00DA5128" w:rsidRPr="00DA5128" w:rsidRDefault="00DA5128" w:rsidP="00DA5128">
      <w:pPr>
        <w:pStyle w:val="berschrift1"/>
        <w:numPr>
          <w:ilvl w:val="0"/>
          <w:numId w:val="5"/>
        </w:numPr>
        <w:rPr>
          <w:lang w:val="de-AT" w:eastAsia="de-AT"/>
        </w:rPr>
      </w:pPr>
      <w:r w:rsidRPr="00DA5128">
        <w:t>Rechtsgrundlagen</w:t>
      </w:r>
      <w:r>
        <w:t>:</w:t>
      </w:r>
    </w:p>
    <w:p w14:paraId="2BF8318D" w14:textId="77777777" w:rsidR="00BC17E8" w:rsidRDefault="007B1A24" w:rsidP="00BC17E8">
      <w:pPr>
        <w:rPr>
          <w:lang w:val="de-AT" w:eastAsia="de-AT"/>
        </w:rPr>
      </w:pPr>
      <w:r>
        <w:rPr>
          <w:lang w:val="de-AT" w:eastAsia="de-AT"/>
        </w:rPr>
        <w:t>Die</w:t>
      </w:r>
      <w:r w:rsidR="00DA5128" w:rsidRPr="00DA5128">
        <w:rPr>
          <w:lang w:val="de-AT" w:eastAsia="de-AT"/>
        </w:rPr>
        <w:t xml:space="preserve"> Betriebsvereinbarung</w:t>
      </w:r>
      <w:r w:rsidR="00EC4D9F">
        <w:rPr>
          <w:lang w:val="de-AT" w:eastAsia="de-AT"/>
        </w:rPr>
        <w:t xml:space="preserve"> wird auf der Grundlage </w:t>
      </w:r>
      <w:r>
        <w:rPr>
          <w:lang w:val="de-AT" w:eastAsia="de-AT"/>
        </w:rPr>
        <w:t>der gesetzlichen</w:t>
      </w:r>
      <w:r w:rsidR="00EC4D9F">
        <w:rPr>
          <w:lang w:val="de-AT" w:eastAsia="de-AT"/>
        </w:rPr>
        <w:t xml:space="preserve"> Ermächtigungen</w:t>
      </w:r>
      <w:r w:rsidR="00DA5128" w:rsidRPr="00DA5128">
        <w:rPr>
          <w:lang w:val="de-AT" w:eastAsia="de-AT"/>
        </w:rPr>
        <w:t>, insbesondere des § </w:t>
      </w:r>
      <w:r w:rsidR="00DA5128">
        <w:rPr>
          <w:lang w:val="de-AT" w:eastAsia="de-AT"/>
        </w:rPr>
        <w:t>97</w:t>
      </w:r>
      <w:r w:rsidR="00DA5128" w:rsidRPr="00DA5128">
        <w:rPr>
          <w:lang w:val="de-AT" w:eastAsia="de-AT"/>
        </w:rPr>
        <w:t xml:space="preserve"> Abs 1 Z </w:t>
      </w:r>
      <w:r w:rsidR="005F4303">
        <w:rPr>
          <w:lang w:val="de-AT" w:eastAsia="de-AT"/>
        </w:rPr>
        <w:t>1</w:t>
      </w:r>
      <w:r w:rsidR="003F428A">
        <w:rPr>
          <w:lang w:val="de-AT" w:eastAsia="de-AT"/>
        </w:rPr>
        <w:t xml:space="preserve"> </w:t>
      </w:r>
      <w:r w:rsidR="005B58F1">
        <w:rPr>
          <w:lang w:val="de-AT" w:eastAsia="de-AT"/>
        </w:rPr>
        <w:t xml:space="preserve">und Z 2 </w:t>
      </w:r>
      <w:r w:rsidR="00DA5128" w:rsidRPr="00DA5128">
        <w:rPr>
          <w:lang w:val="de-AT" w:eastAsia="de-AT"/>
        </w:rPr>
        <w:t>ArbVG, abgeschlossen.</w:t>
      </w:r>
    </w:p>
    <w:p w14:paraId="6B91ABBD" w14:textId="77777777" w:rsidR="005F4303" w:rsidRPr="005F4303" w:rsidRDefault="00741BF7" w:rsidP="005F4303">
      <w:pPr>
        <w:pStyle w:val="berschrift1"/>
        <w:numPr>
          <w:ilvl w:val="0"/>
          <w:numId w:val="5"/>
        </w:numPr>
        <w:rPr>
          <w:lang w:val="de-AT" w:eastAsia="de-AT"/>
        </w:rPr>
      </w:pPr>
      <w:r>
        <w:rPr>
          <w:lang w:val="de-AT" w:eastAsia="de-AT"/>
        </w:rPr>
        <w:t>Gegenstand:</w:t>
      </w:r>
    </w:p>
    <w:p w14:paraId="4E76675F" w14:textId="77777777" w:rsidR="008C5652" w:rsidRDefault="0043618B" w:rsidP="00741BF7">
      <w:r>
        <w:t>Mit gegenständl</w:t>
      </w:r>
      <w:r w:rsidR="009B3C26">
        <w:t xml:space="preserve">icher Betriebsvereinbarung werden die Pflicht zum Tragen von </w:t>
      </w:r>
      <w:r>
        <w:t>Arbeitskleidung</w:t>
      </w:r>
      <w:r w:rsidR="00C13BCC">
        <w:t xml:space="preserve"> und die</w:t>
      </w:r>
      <w:r w:rsidR="009B3C26">
        <w:t xml:space="preserve"> Modalitäten</w:t>
      </w:r>
      <w:r>
        <w:t xml:space="preserve"> </w:t>
      </w:r>
      <w:r w:rsidR="00C13BCC">
        <w:t>der</w:t>
      </w:r>
      <w:r>
        <w:t xml:space="preserve"> zum An- und Ablegen der Arbeitskleidung</w:t>
      </w:r>
      <w:r w:rsidR="00997BED">
        <w:t xml:space="preserve"> </w:t>
      </w:r>
      <w:r w:rsidR="00C13BCC">
        <w:t>erforderlichen Umkleidezeit</w:t>
      </w:r>
      <w:r>
        <w:t xml:space="preserve"> geregelt.</w:t>
      </w:r>
    </w:p>
    <w:p w14:paraId="2F688F24" w14:textId="77777777" w:rsidR="00741BF7" w:rsidRPr="00741BF7" w:rsidRDefault="00741BF7" w:rsidP="00741BF7">
      <w:pPr>
        <w:pStyle w:val="berschrift1"/>
        <w:numPr>
          <w:ilvl w:val="0"/>
          <w:numId w:val="5"/>
        </w:numPr>
        <w:rPr>
          <w:rFonts w:cs="Calibri"/>
        </w:rPr>
      </w:pPr>
      <w:r>
        <w:lastRenderedPageBreak/>
        <w:t>Persönlicher Geltungsbereich:</w:t>
      </w:r>
    </w:p>
    <w:p w14:paraId="59481392" w14:textId="32DCD849" w:rsidR="008C5652" w:rsidRDefault="009B3C26" w:rsidP="00741BF7">
      <w:r w:rsidRPr="00741BF7">
        <w:rPr>
          <w:rFonts w:cs="Arial"/>
        </w:rPr>
        <w:t>Erfasst von dieser Betriebsvereinbarung</w:t>
      </w:r>
      <w:r w:rsidR="00A82484" w:rsidRPr="00741BF7">
        <w:rPr>
          <w:rFonts w:cs="Arial"/>
        </w:rPr>
        <w:t xml:space="preserve"> sind</w:t>
      </w:r>
      <w:r w:rsidRPr="00741BF7">
        <w:rPr>
          <w:rFonts w:cs="Arial"/>
        </w:rPr>
        <w:t xml:space="preserve"> sowohl Arbeiterinnen und Arbeiter als auch Angestellte des Arbeitgebers</w:t>
      </w:r>
      <w:r w:rsidR="0043618B" w:rsidRPr="00741BF7">
        <w:rPr>
          <w:lang w:val="de-AT" w:eastAsia="de-AT"/>
        </w:rPr>
        <w:t xml:space="preserve">, </w:t>
      </w:r>
      <w:r w:rsidR="00A82484" w:rsidRPr="00741BF7">
        <w:rPr>
          <w:lang w:val="de-AT" w:eastAsia="de-AT"/>
        </w:rPr>
        <w:t xml:space="preserve">die vom Betriebsrat </w:t>
      </w:r>
      <w:r w:rsidR="00A82484" w:rsidRPr="00741BF7">
        <w:rPr>
          <w:i/>
          <w:lang w:val="de-AT" w:eastAsia="de-AT"/>
        </w:rPr>
        <w:t>[falls getrennt: der Arbeiter/Angestellten; wie oben im Kopf</w:t>
      </w:r>
      <w:r w:rsidR="00A06D21" w:rsidRPr="00741BF7">
        <w:rPr>
          <w:i/>
          <w:lang w:val="de-AT" w:eastAsia="de-AT"/>
        </w:rPr>
        <w:t xml:space="preserve">] </w:t>
      </w:r>
      <w:r w:rsidR="00A82484" w:rsidRPr="00741BF7">
        <w:rPr>
          <w:lang w:val="de-AT" w:eastAsia="de-AT"/>
        </w:rPr>
        <w:t>vertreten werden</w:t>
      </w:r>
      <w:r w:rsidR="00004DEF">
        <w:rPr>
          <w:rStyle w:val="Funotenzeichen"/>
          <w:lang w:val="de-AT" w:eastAsia="de-AT"/>
        </w:rPr>
        <w:footnoteReference w:id="2"/>
      </w:r>
      <w:r w:rsidR="00A82484" w:rsidRPr="00741BF7">
        <w:rPr>
          <w:lang w:val="de-AT" w:eastAsia="de-AT"/>
        </w:rPr>
        <w:t xml:space="preserve"> und die</w:t>
      </w:r>
      <w:r w:rsidR="001D5D82">
        <w:rPr>
          <w:lang w:val="de-AT" w:eastAsia="de-AT"/>
        </w:rPr>
        <w:t xml:space="preserve"> </w:t>
      </w:r>
      <w:r w:rsidR="0043618B">
        <w:t>verpflichtend Arbeitskleidung</w:t>
      </w:r>
      <w:r w:rsidR="008C5652">
        <w:t xml:space="preserve"> zu tragen haben.</w:t>
      </w:r>
    </w:p>
    <w:p w14:paraId="3D23AA6C" w14:textId="77777777" w:rsidR="00D06EF4" w:rsidRDefault="00D06EF4" w:rsidP="00D06EF4"/>
    <w:p w14:paraId="1C4DB7AB" w14:textId="77777777" w:rsidR="0043618B" w:rsidRDefault="008C5652" w:rsidP="0043618B">
      <w:r>
        <w:t xml:space="preserve">Das sind zum Zeitpunkt des Abschlusses der Betriebsvereinbarung </w:t>
      </w:r>
      <w:r w:rsidR="00997BED">
        <w:t xml:space="preserve">insbesondere </w:t>
      </w:r>
      <w:r>
        <w:t xml:space="preserve">die Mitarbeiterinnen und Mitarbeiter folgender Abteilungen </w:t>
      </w:r>
      <w:r w:rsidRPr="008D1AFA">
        <w:rPr>
          <w:i/>
        </w:rPr>
        <w:t>[/</w:t>
      </w:r>
      <w:r w:rsidR="002E1417" w:rsidRPr="008D1AFA">
        <w:rPr>
          <w:i/>
        </w:rPr>
        <w:t>Betriebsteile</w:t>
      </w:r>
      <w:r w:rsidRPr="008D1AFA">
        <w:rPr>
          <w:i/>
        </w:rPr>
        <w:t>/</w:t>
      </w:r>
      <w:r w:rsidR="002E1417" w:rsidRPr="008D1AFA">
        <w:rPr>
          <w:i/>
        </w:rPr>
        <w:t>Bereiche</w:t>
      </w:r>
      <w:r w:rsidRPr="008D1AFA">
        <w:rPr>
          <w:i/>
        </w:rPr>
        <w:t>…]</w:t>
      </w:r>
      <w:r>
        <w:t>:</w:t>
      </w:r>
    </w:p>
    <w:p w14:paraId="6C8BEB11" w14:textId="77777777" w:rsidR="0043618B" w:rsidRDefault="009E0CDE" w:rsidP="009E0CDE">
      <w:pPr>
        <w:pStyle w:val="Listenabsatz"/>
        <w:numPr>
          <w:ilvl w:val="0"/>
          <w:numId w:val="10"/>
        </w:numPr>
        <w:rPr>
          <w:lang w:val="de-AT" w:eastAsia="de-AT"/>
        </w:rPr>
      </w:pPr>
      <w:r>
        <w:rPr>
          <w:lang w:val="de-AT" w:eastAsia="de-AT"/>
        </w:rPr>
        <w:t>A</w:t>
      </w:r>
    </w:p>
    <w:p w14:paraId="4EC5E41C" w14:textId="77777777" w:rsidR="009E0CDE" w:rsidRDefault="009E0CDE" w:rsidP="009E0CDE">
      <w:pPr>
        <w:pStyle w:val="Listenabsatz"/>
        <w:numPr>
          <w:ilvl w:val="0"/>
          <w:numId w:val="10"/>
        </w:numPr>
        <w:rPr>
          <w:lang w:val="de-AT" w:eastAsia="de-AT"/>
        </w:rPr>
      </w:pPr>
      <w:r>
        <w:rPr>
          <w:lang w:val="de-AT" w:eastAsia="de-AT"/>
        </w:rPr>
        <w:t>B</w:t>
      </w:r>
    </w:p>
    <w:p w14:paraId="18CCE69B" w14:textId="77777777" w:rsidR="009E0CDE" w:rsidRDefault="009E0CDE" w:rsidP="009E0CDE">
      <w:pPr>
        <w:pStyle w:val="Listenabsatz"/>
        <w:numPr>
          <w:ilvl w:val="0"/>
          <w:numId w:val="10"/>
        </w:numPr>
        <w:rPr>
          <w:lang w:val="de-AT" w:eastAsia="de-AT"/>
        </w:rPr>
      </w:pPr>
      <w:r>
        <w:rPr>
          <w:lang w:val="de-AT" w:eastAsia="de-AT"/>
        </w:rPr>
        <w:t>…</w:t>
      </w:r>
    </w:p>
    <w:p w14:paraId="07B79963" w14:textId="77777777" w:rsidR="006F7FF6" w:rsidRPr="009E0CDE" w:rsidRDefault="006F7FF6" w:rsidP="006F7FF6">
      <w:pPr>
        <w:pStyle w:val="Listenabsatz"/>
        <w:rPr>
          <w:lang w:val="de-AT" w:eastAsia="de-AT"/>
        </w:rPr>
      </w:pPr>
    </w:p>
    <w:p w14:paraId="29840C9C" w14:textId="77777777" w:rsidR="009E0CDE" w:rsidRDefault="002A335A" w:rsidP="00DA5128">
      <w:pPr>
        <w:rPr>
          <w:lang w:val="de-AT" w:eastAsia="de-AT"/>
        </w:rPr>
      </w:pPr>
      <w:r>
        <w:rPr>
          <w:i/>
          <w:lang w:val="de-AT" w:eastAsia="de-AT"/>
        </w:rPr>
        <w:t>[Alternativ</w:t>
      </w:r>
      <w:r w:rsidR="009E0CDE" w:rsidRPr="00CA2A1E">
        <w:rPr>
          <w:i/>
          <w:lang w:val="de-AT" w:eastAsia="de-AT"/>
        </w:rPr>
        <w:t>:]</w:t>
      </w:r>
      <w:r w:rsidR="009E0CDE">
        <w:rPr>
          <w:lang w:val="de-AT" w:eastAsia="de-AT"/>
        </w:rPr>
        <w:t xml:space="preserve"> Das si</w:t>
      </w:r>
      <w:r w:rsidR="006B66EB">
        <w:rPr>
          <w:lang w:val="de-AT" w:eastAsia="de-AT"/>
        </w:rPr>
        <w:t>nd insbesondere folgende Mitarbeiter-Gruppen</w:t>
      </w:r>
      <w:r w:rsidR="009E0CDE">
        <w:rPr>
          <w:lang w:val="de-AT" w:eastAsia="de-AT"/>
        </w:rPr>
        <w:t>:</w:t>
      </w:r>
    </w:p>
    <w:p w14:paraId="49E48580" w14:textId="77777777" w:rsidR="009E0CDE" w:rsidRDefault="009E0CDE" w:rsidP="009E0CDE">
      <w:pPr>
        <w:pStyle w:val="Listenabsatz"/>
        <w:numPr>
          <w:ilvl w:val="0"/>
          <w:numId w:val="11"/>
        </w:numPr>
        <w:rPr>
          <w:lang w:val="de-AT" w:eastAsia="de-AT"/>
        </w:rPr>
      </w:pPr>
      <w:r>
        <w:rPr>
          <w:lang w:val="de-AT" w:eastAsia="de-AT"/>
        </w:rPr>
        <w:t>Ärztliches Personal (alle Abteilungen)</w:t>
      </w:r>
    </w:p>
    <w:p w14:paraId="5EE26E9E" w14:textId="77777777" w:rsidR="009E0CDE" w:rsidRDefault="009E0CDE" w:rsidP="009E0CDE">
      <w:pPr>
        <w:pStyle w:val="Listenabsatz"/>
        <w:numPr>
          <w:ilvl w:val="0"/>
          <w:numId w:val="11"/>
        </w:numPr>
        <w:rPr>
          <w:lang w:eastAsia="de-AT"/>
        </w:rPr>
      </w:pPr>
      <w:r w:rsidRPr="009E0CDE">
        <w:rPr>
          <w:lang w:eastAsia="de-AT"/>
        </w:rPr>
        <w:t>Pfl</w:t>
      </w:r>
      <w:r>
        <w:rPr>
          <w:lang w:eastAsia="de-AT"/>
        </w:rPr>
        <w:t>egepersonal, Angehörige der medizinischen</w:t>
      </w:r>
      <w:r w:rsidRPr="009E0CDE">
        <w:rPr>
          <w:lang w:eastAsia="de-AT"/>
        </w:rPr>
        <w:t xml:space="preserve"> Assistenzberufe und Hilfskräfte </w:t>
      </w:r>
      <w:r>
        <w:rPr>
          <w:lang w:eastAsia="de-AT"/>
        </w:rPr>
        <w:t>(alle Abteilungen)</w:t>
      </w:r>
    </w:p>
    <w:p w14:paraId="2FBA8B8D" w14:textId="77777777" w:rsidR="00052298" w:rsidRDefault="009E0CDE" w:rsidP="009E0CDE">
      <w:pPr>
        <w:pStyle w:val="Listenabsatz"/>
        <w:numPr>
          <w:ilvl w:val="0"/>
          <w:numId w:val="11"/>
        </w:numPr>
        <w:rPr>
          <w:lang w:eastAsia="de-AT"/>
        </w:rPr>
      </w:pPr>
      <w:r>
        <w:rPr>
          <w:lang w:eastAsia="de-AT"/>
        </w:rPr>
        <w:t>…</w:t>
      </w:r>
    </w:p>
    <w:p w14:paraId="22886622" w14:textId="77777777" w:rsidR="00052298" w:rsidRDefault="002A05D4" w:rsidP="009E0CDE">
      <w:pPr>
        <w:pStyle w:val="berschrift1"/>
        <w:numPr>
          <w:ilvl w:val="0"/>
          <w:numId w:val="5"/>
        </w:numPr>
      </w:pPr>
      <w:r w:rsidRPr="009E0CDE">
        <w:t>Geltungsdauer</w:t>
      </w:r>
      <w:r w:rsidR="00463A06">
        <w:t>:</w:t>
      </w:r>
    </w:p>
    <w:p w14:paraId="65C2EBE2" w14:textId="77777777" w:rsidR="00FF6E9D" w:rsidRDefault="009E0CDE" w:rsidP="00FF6E9D">
      <w:pPr>
        <w:rPr>
          <w:rFonts w:cs="Arial"/>
        </w:rPr>
      </w:pPr>
      <w:r w:rsidRPr="00135773">
        <w:t xml:space="preserve">Diese Betriebsvereinbarung tritt am </w:t>
      </w:r>
      <w:r w:rsidR="00FF6E9D" w:rsidRPr="00FF6E9D">
        <w:t>xx.xx.xxxx</w:t>
      </w:r>
      <w:r w:rsidRPr="00FF6E9D">
        <w:t xml:space="preserve"> </w:t>
      </w:r>
      <w:r w:rsidRPr="00135773">
        <w:t>in Kraft</w:t>
      </w:r>
      <w:r w:rsidR="00795BA2">
        <w:t xml:space="preserve"> (Geltungsbeginn)</w:t>
      </w:r>
      <w:r w:rsidRPr="00135773">
        <w:t xml:space="preserve"> und wird vorerst für ein </w:t>
      </w:r>
      <w:r w:rsidRPr="00FF6E9D">
        <w:t xml:space="preserve">Jahr </w:t>
      </w:r>
      <w:r w:rsidR="00CA2A1E">
        <w:rPr>
          <w:b/>
        </w:rPr>
        <w:t>bis </w:t>
      </w:r>
      <w:r w:rsidRPr="00FF6E9D">
        <w:t xml:space="preserve">einschließlich </w:t>
      </w:r>
      <w:r w:rsidR="00FF6E9D" w:rsidRPr="00FF6E9D">
        <w:rPr>
          <w:b/>
        </w:rPr>
        <w:t>xx.xx.xxxx</w:t>
      </w:r>
      <w:r w:rsidRPr="00FF6E9D">
        <w:rPr>
          <w:b/>
        </w:rPr>
        <w:t xml:space="preserve"> befristet</w:t>
      </w:r>
      <w:r w:rsidR="00D06EF4">
        <w:t xml:space="preserve"> abgeschlossen.</w:t>
      </w:r>
      <w:r w:rsidR="00FF6E9D">
        <w:t xml:space="preserve"> </w:t>
      </w:r>
      <w:r w:rsidR="00FF6E9D">
        <w:rPr>
          <w:rFonts w:cs="Arial"/>
        </w:rPr>
        <w:t>Diese Betriebsvereinbarung verlängert sich jeweils automatisch um ein Kalenderjahr, wenn nicht eine der beiden Vertragsparteien der anderen Vertragspartei drei Kalendermonate</w:t>
      </w:r>
      <w:r w:rsidR="00BC3BAE">
        <w:rPr>
          <w:rFonts w:cs="Arial"/>
        </w:rPr>
        <w:t>, das ist bis einschließlich xx.xx.xxxx,</w:t>
      </w:r>
      <w:r w:rsidR="00FF6E9D">
        <w:rPr>
          <w:rFonts w:cs="Arial"/>
        </w:rPr>
        <w:t xml:space="preserve"> vor Ablauf schriftlich mitteilt, dass eine Verlängerung nicht gewünscht ist.</w:t>
      </w:r>
    </w:p>
    <w:p w14:paraId="01E02C86" w14:textId="77777777" w:rsidR="00D06EF4" w:rsidRDefault="00D06EF4" w:rsidP="00FF6E9D">
      <w:pPr>
        <w:rPr>
          <w:rFonts w:cs="Arial"/>
        </w:rPr>
      </w:pPr>
    </w:p>
    <w:p w14:paraId="1018C7FB" w14:textId="77777777" w:rsidR="00FF6E9D" w:rsidRDefault="00FF6E9D" w:rsidP="00FF6E9D">
      <w:r>
        <w:t>Die Vertragsparteien vereinbaren, vor Ende der Befr</w:t>
      </w:r>
      <w:r w:rsidR="00846619">
        <w:t>istung die Betriebsvereinbarung –</w:t>
      </w:r>
      <w:r w:rsidR="004C1195">
        <w:t> </w:t>
      </w:r>
      <w:r w:rsidR="00846619">
        <w:t xml:space="preserve">insbesondere im </w:t>
      </w:r>
      <w:r>
        <w:t xml:space="preserve">Hinblick auf die organisatorische Umsetzung der </w:t>
      </w:r>
      <w:r w:rsidR="008D1AFA">
        <w:t xml:space="preserve">pauschalen </w:t>
      </w:r>
      <w:r>
        <w:t>Umkleidezeit</w:t>
      </w:r>
      <w:r w:rsidR="008D1AFA">
        <w:t xml:space="preserve"> (Punkt 6</w:t>
      </w:r>
      <w:r w:rsidR="004A2B24">
        <w:t>.)</w:t>
      </w:r>
      <w:r w:rsidR="00846619">
        <w:t xml:space="preserve"> – zu </w:t>
      </w:r>
      <w:r>
        <w:t>evaluieren und gegebenenfalls anzupassen.</w:t>
      </w:r>
    </w:p>
    <w:p w14:paraId="21BC9D9D" w14:textId="77777777" w:rsidR="00052298" w:rsidRDefault="009B3C26" w:rsidP="00FF6E9D">
      <w:pPr>
        <w:pStyle w:val="berschrift1"/>
        <w:numPr>
          <w:ilvl w:val="0"/>
          <w:numId w:val="5"/>
        </w:numPr>
      </w:pPr>
      <w:r>
        <w:lastRenderedPageBreak/>
        <w:t>Arbeitskleidung</w:t>
      </w:r>
      <w:r w:rsidR="00463A06">
        <w:t>:</w:t>
      </w:r>
    </w:p>
    <w:p w14:paraId="5BF747B5" w14:textId="54ECDF52" w:rsidR="00D06EF4" w:rsidRDefault="002A05D4" w:rsidP="00D06EF4">
      <w:r>
        <w:t xml:space="preserve">Jeder Mitarbeiter ist verpflichtet, die für die jeweilige Berufsgruppe </w:t>
      </w:r>
      <w:r w:rsidR="00973709">
        <w:rPr>
          <w:i/>
        </w:rPr>
        <w:t>[falls möglich</w:t>
      </w:r>
      <w:r w:rsidR="00463A06" w:rsidRPr="00B75D30">
        <w:rPr>
          <w:i/>
        </w:rPr>
        <w:t xml:space="preserve">: </w:t>
      </w:r>
      <w:r w:rsidR="00973709">
        <w:rPr>
          <w:i/>
        </w:rPr>
        <w:t xml:space="preserve">in den Anlagen zu dieser Betriebsvereinbarung / </w:t>
      </w:r>
      <w:r w:rsidR="00463A06" w:rsidRPr="00B75D30">
        <w:rPr>
          <w:i/>
        </w:rPr>
        <w:t xml:space="preserve">in der </w:t>
      </w:r>
      <w:r w:rsidR="00072DF9" w:rsidRPr="00B75D30">
        <w:rPr>
          <w:i/>
        </w:rPr>
        <w:t>Betriebsvereinbarung</w:t>
      </w:r>
      <w:r w:rsidR="00463A06" w:rsidRPr="00B75D30">
        <w:rPr>
          <w:i/>
        </w:rPr>
        <w:t xml:space="preserve"> vom xx.xx.xxxx / </w:t>
      </w:r>
      <w:r w:rsidR="004908C2">
        <w:rPr>
          <w:i/>
        </w:rPr>
        <w:t>einzelvertraglich</w:t>
      </w:r>
      <w:r w:rsidR="00AE6B4A">
        <w:rPr>
          <w:i/>
        </w:rPr>
        <w:t xml:space="preserve"> /</w:t>
      </w:r>
      <w:r w:rsidR="00463A06" w:rsidRPr="00B75D30">
        <w:rPr>
          <w:i/>
        </w:rPr>
        <w:t>…</w:t>
      </w:r>
      <w:r w:rsidR="00072DF9" w:rsidRPr="00B75D30">
        <w:rPr>
          <w:i/>
        </w:rPr>
        <w:t>]</w:t>
      </w:r>
      <w:r w:rsidR="00072DF9">
        <w:t xml:space="preserve"> näher </w:t>
      </w:r>
      <w:r w:rsidR="00463A06">
        <w:t xml:space="preserve">definierte Arbeitskleidung während der gesamten Arbeitszeit </w:t>
      </w:r>
      <w:r w:rsidR="00B75D30">
        <w:t>zu tragen.</w:t>
      </w:r>
    </w:p>
    <w:p w14:paraId="3886C305" w14:textId="77777777" w:rsidR="00D06EF4" w:rsidRDefault="00D06EF4" w:rsidP="00D06EF4"/>
    <w:p w14:paraId="24F46F9C" w14:textId="7F81A46D" w:rsidR="00D06EF4" w:rsidRDefault="00D06EF4" w:rsidP="00D06EF4">
      <w:r>
        <w:t>Die (für die jeweilige Berufsgruppe) einheitliche und gereinigte Arbeitskl</w:t>
      </w:r>
      <w:r w:rsidR="008115A1">
        <w:t>eidung ist vom Arbeitgeber</w:t>
      </w:r>
      <w:r>
        <w:t xml:space="preserve"> zur Verfügung zu stellen. Das An- und Ablegen der Arbeitskleidung</w:t>
      </w:r>
      <w:r w:rsidR="00C27A41">
        <w:t xml:space="preserve"> hat </w:t>
      </w:r>
      <w:r>
        <w:t>am Arbeitsort, das ist</w:t>
      </w:r>
      <w:r w:rsidR="00F00039">
        <w:t xml:space="preserve"> in den Räumlichkeiten des </w:t>
      </w:r>
      <w:r>
        <w:t>Krankenhaus</w:t>
      </w:r>
      <w:r w:rsidR="00F00039">
        <w:t>es</w:t>
      </w:r>
      <w:r>
        <w:t>/Pflegeheim</w:t>
      </w:r>
      <w:r w:rsidR="00F00039">
        <w:t>es</w:t>
      </w:r>
      <w:r>
        <w:t>/etc. XY,</w:t>
      </w:r>
      <w:r w:rsidR="004908C2">
        <w:t xml:space="preserve"> zu erfolgen.</w:t>
      </w:r>
    </w:p>
    <w:p w14:paraId="506A7083" w14:textId="77777777" w:rsidR="00052298" w:rsidRDefault="008448FB" w:rsidP="00D06EF4">
      <w:pPr>
        <w:pStyle w:val="berschrift1"/>
        <w:numPr>
          <w:ilvl w:val="0"/>
          <w:numId w:val="5"/>
        </w:numPr>
      </w:pPr>
      <w:r>
        <w:t>An- un</w:t>
      </w:r>
      <w:r w:rsidR="00F10250">
        <w:t>d Ablegen der Arbeitskleidung - Umkleidezeit</w:t>
      </w:r>
      <w:r w:rsidR="00F00039">
        <w:t>:</w:t>
      </w:r>
    </w:p>
    <w:p w14:paraId="1E6B3E50" w14:textId="2D9264FB" w:rsidR="00F00039" w:rsidRDefault="0084079A" w:rsidP="00F00039">
      <w:r>
        <w:rPr>
          <w:b/>
        </w:rPr>
        <w:t>6</w:t>
      </w:r>
      <w:r w:rsidR="008448FB" w:rsidRPr="008448FB">
        <w:rPr>
          <w:b/>
        </w:rPr>
        <w:t>.1.</w:t>
      </w:r>
      <w:r>
        <w:t xml:space="preserve"> </w:t>
      </w:r>
      <w:r w:rsidR="00F10250">
        <w:rPr>
          <w:lang w:val="de-AT" w:eastAsia="de-AT"/>
        </w:rPr>
        <w:t xml:space="preserve">Die zum </w:t>
      </w:r>
      <w:r w:rsidR="00F10250">
        <w:t>An- und Ablegen der Arbeitskleidung</w:t>
      </w:r>
      <w:r w:rsidR="00F10250">
        <w:rPr>
          <w:lang w:val="de-AT" w:eastAsia="de-AT"/>
        </w:rPr>
        <w:t xml:space="preserve"> erforderliche Umkleidezeit stellt Arbeitszeit dar,</w:t>
      </w:r>
      <w:r w:rsidR="00F00039">
        <w:t xml:space="preserve"> sofern </w:t>
      </w:r>
      <w:r w:rsidR="00F10250">
        <w:t>der Umkleidevorgang</w:t>
      </w:r>
      <w:r w:rsidR="002A05D4">
        <w:t xml:space="preserve"> </w:t>
      </w:r>
      <w:r w:rsidR="00F00039">
        <w:t xml:space="preserve">in den Räumlichkeiten des Krankenhauses/Pflegeheimes/etc. XY </w:t>
      </w:r>
      <w:r w:rsidR="00F10250">
        <w:t xml:space="preserve">oder an irgendeinem anderen, vom Arbeitgeber </w:t>
      </w:r>
      <w:r w:rsidR="009047D9">
        <w:t>zu diesem Zweck</w:t>
      </w:r>
      <w:r w:rsidR="003C1463">
        <w:t xml:space="preserve"> </w:t>
      </w:r>
      <w:r w:rsidR="006A1F36">
        <w:t xml:space="preserve">bestimmten </w:t>
      </w:r>
      <w:r w:rsidR="00F10250">
        <w:t xml:space="preserve">Ort </w:t>
      </w:r>
      <w:r w:rsidR="00211BE6">
        <w:t>stattzufinden hat.</w:t>
      </w:r>
    </w:p>
    <w:p w14:paraId="13424C0C" w14:textId="77777777" w:rsidR="00F00039" w:rsidRDefault="00F00039" w:rsidP="00F00039"/>
    <w:p w14:paraId="4D995EA9" w14:textId="3E5A4678" w:rsidR="00E73B3A" w:rsidRDefault="0084079A" w:rsidP="00E40511">
      <w:r>
        <w:rPr>
          <w:b/>
        </w:rPr>
        <w:t>6</w:t>
      </w:r>
      <w:r w:rsidR="008448FB" w:rsidRPr="008448FB">
        <w:rPr>
          <w:b/>
        </w:rPr>
        <w:t>.2.</w:t>
      </w:r>
      <w:r w:rsidR="008448FB">
        <w:t xml:space="preserve"> </w:t>
      </w:r>
      <w:r w:rsidR="00A57F93">
        <w:t xml:space="preserve">Die tägliche Umkleidezeit wird pauschal für bestimmte </w:t>
      </w:r>
      <w:r w:rsidR="006B66EB">
        <w:t>Mitarbeiter-Gruppen</w:t>
      </w:r>
      <w:r w:rsidR="00A57F93">
        <w:t xml:space="preserve"> festgesetzt</w:t>
      </w:r>
      <w:r w:rsidR="0017005E">
        <w:t xml:space="preserve"> und umfasst sowohl das </w:t>
      </w:r>
      <w:r w:rsidR="00397CBC">
        <w:t>Anlegen der Arbeitskleidung zu Dienstbeginn</w:t>
      </w:r>
      <w:r w:rsidR="0017005E">
        <w:t xml:space="preserve"> als auch da</w:t>
      </w:r>
      <w:r w:rsidR="00397CBC">
        <w:t>s Ablegen der Arbeitskleidung bei Dienstende</w:t>
      </w:r>
      <w:r w:rsidR="00A57F93">
        <w:t xml:space="preserve">. </w:t>
      </w:r>
      <w:r w:rsidR="00C27A41">
        <w:t xml:space="preserve">Für alle in Punkt </w:t>
      </w:r>
      <w:r w:rsidR="001D5D82">
        <w:t>3</w:t>
      </w:r>
      <w:r w:rsidR="00C27A41">
        <w:t xml:space="preserve">. lit. a) bis </w:t>
      </w:r>
      <w:r w:rsidR="00BF62EE">
        <w:t>…</w:t>
      </w:r>
      <w:r w:rsidR="00C27A41">
        <w:t>) genannten Personengruppen</w:t>
      </w:r>
      <w:r w:rsidR="002A05D4">
        <w:t xml:space="preserve"> </w:t>
      </w:r>
      <w:r w:rsidR="00397CBC">
        <w:t>beträgt die pauschale Umkleidezeit</w:t>
      </w:r>
      <w:r w:rsidR="008448FB">
        <w:t xml:space="preserve"> </w:t>
      </w:r>
      <w:r w:rsidR="0017005E" w:rsidRPr="00E73B3A">
        <w:rPr>
          <w:b/>
        </w:rPr>
        <w:t>xx</w:t>
      </w:r>
      <w:r w:rsidR="00C27A41" w:rsidRPr="00E73B3A">
        <w:rPr>
          <w:b/>
        </w:rPr>
        <w:t>x</w:t>
      </w:r>
      <w:r w:rsidR="008448FB" w:rsidRPr="00E73B3A">
        <w:rPr>
          <w:b/>
        </w:rPr>
        <w:t> </w:t>
      </w:r>
      <w:r w:rsidR="00397CBC" w:rsidRPr="00E73B3A">
        <w:rPr>
          <w:b/>
        </w:rPr>
        <w:t>Minuten</w:t>
      </w:r>
      <w:r w:rsidR="00E73B3A">
        <w:t>.</w:t>
      </w:r>
    </w:p>
    <w:p w14:paraId="6D5B0208" w14:textId="77777777" w:rsidR="00E73B3A" w:rsidRDefault="00E73B3A" w:rsidP="00E40511">
      <w:pPr>
        <w:rPr>
          <w:i/>
        </w:rPr>
      </w:pPr>
    </w:p>
    <w:p w14:paraId="716C18AF" w14:textId="0870E056" w:rsidR="00E40511" w:rsidRDefault="001D5D82" w:rsidP="00E40511">
      <w:r w:rsidRPr="00B935BC">
        <w:rPr>
          <w:i/>
        </w:rPr>
        <w:t>[</w:t>
      </w:r>
      <w:r w:rsidR="00AC5188" w:rsidRPr="00B935BC">
        <w:rPr>
          <w:i/>
        </w:rPr>
        <w:t>Falls abweichende Festsetzung für einzelne Gruppe(n):</w:t>
      </w:r>
      <w:r w:rsidR="00AC5188" w:rsidRPr="00B935BC">
        <w:rPr>
          <w:i/>
          <w:sz w:val="24"/>
        </w:rPr>
        <w:t xml:space="preserve"> </w:t>
      </w:r>
      <w:r w:rsidR="002A05D4" w:rsidRPr="00B935BC">
        <w:rPr>
          <w:i/>
        </w:rPr>
        <w:t xml:space="preserve">Für die in </w:t>
      </w:r>
      <w:r w:rsidR="00BC17E8" w:rsidRPr="00B935BC">
        <w:rPr>
          <w:i/>
        </w:rPr>
        <w:t xml:space="preserve">Punkt </w:t>
      </w:r>
      <w:r w:rsidRPr="00B935BC">
        <w:rPr>
          <w:i/>
        </w:rPr>
        <w:t>3</w:t>
      </w:r>
      <w:r w:rsidR="00BC17E8" w:rsidRPr="00B935BC">
        <w:rPr>
          <w:i/>
        </w:rPr>
        <w:t xml:space="preserve"> lit. </w:t>
      </w:r>
      <w:r w:rsidR="00E73B3A">
        <w:rPr>
          <w:i/>
        </w:rPr>
        <w:t>…</w:t>
      </w:r>
      <w:r w:rsidR="00C27A41" w:rsidRPr="00B935BC">
        <w:rPr>
          <w:i/>
        </w:rPr>
        <w:t>) genannte Personengrup</w:t>
      </w:r>
      <w:r w:rsidR="008448FB" w:rsidRPr="00B935BC">
        <w:rPr>
          <w:i/>
        </w:rPr>
        <w:t xml:space="preserve">pe </w:t>
      </w:r>
      <w:r w:rsidR="00397CBC" w:rsidRPr="00B935BC">
        <w:rPr>
          <w:i/>
        </w:rPr>
        <w:t>beträgt die pauschale Umkleidezeit</w:t>
      </w:r>
      <w:r w:rsidR="008448FB" w:rsidRPr="00B935BC">
        <w:rPr>
          <w:i/>
        </w:rPr>
        <w:t xml:space="preserve"> xxx</w:t>
      </w:r>
      <w:r w:rsidR="002A05D4" w:rsidRPr="00B935BC">
        <w:rPr>
          <w:i/>
        </w:rPr>
        <w:t xml:space="preserve"> Minuten</w:t>
      </w:r>
      <w:r w:rsidR="00397CBC" w:rsidRPr="00B935BC">
        <w:rPr>
          <w:i/>
        </w:rPr>
        <w:t>.</w:t>
      </w:r>
      <w:r w:rsidR="00AC5188" w:rsidRPr="00B935BC">
        <w:rPr>
          <w:i/>
        </w:rPr>
        <w:t>]</w:t>
      </w:r>
    </w:p>
    <w:p w14:paraId="5AFBF7D8" w14:textId="77777777" w:rsidR="00E40511" w:rsidRDefault="00E40511" w:rsidP="00C27A41"/>
    <w:p w14:paraId="0F60067E" w14:textId="77777777" w:rsidR="00E40511" w:rsidRDefault="0084079A" w:rsidP="00C27A41">
      <w:r>
        <w:rPr>
          <w:b/>
        </w:rPr>
        <w:t>6</w:t>
      </w:r>
      <w:r w:rsidR="00E40511" w:rsidRPr="00E40511">
        <w:rPr>
          <w:b/>
        </w:rPr>
        <w:t>.3.</w:t>
      </w:r>
      <w:r w:rsidR="00E40511">
        <w:t xml:space="preserve"> </w:t>
      </w:r>
      <w:r w:rsidR="00397CBC">
        <w:t>Die pauschale</w:t>
      </w:r>
      <w:r w:rsidR="00A924B0">
        <w:t xml:space="preserve"> Umkleidezeit wird ausschließlich pro Arbeitstag berechnet. Die Dauer des</w:t>
      </w:r>
      <w:r w:rsidR="00E40511">
        <w:t xml:space="preserve"> </w:t>
      </w:r>
      <w:r w:rsidR="00A924B0">
        <w:t>zwischen Arbeitsbeginn und -ende zu absolvierenden Dienstes</w:t>
      </w:r>
      <w:r w:rsidR="00BC17E8">
        <w:t xml:space="preserve"> (8-Stunden-Dienst, 10</w:t>
      </w:r>
      <w:r w:rsidR="00BC17E8">
        <w:noBreakHyphen/>
      </w:r>
      <w:r w:rsidR="00E40511">
        <w:t xml:space="preserve">Stunden-Dienst, etc.) </w:t>
      </w:r>
      <w:r w:rsidR="00A924B0">
        <w:t>ist unerheblich.</w:t>
      </w:r>
    </w:p>
    <w:p w14:paraId="71E5CE43" w14:textId="77777777" w:rsidR="00E40511" w:rsidRDefault="00E40511" w:rsidP="00C27A41"/>
    <w:p w14:paraId="1826CCEA" w14:textId="26F1A73C" w:rsidR="00A924B0" w:rsidRDefault="0084079A" w:rsidP="003C70D7">
      <w:r>
        <w:rPr>
          <w:b/>
        </w:rPr>
        <w:t>6</w:t>
      </w:r>
      <w:r w:rsidR="00E40511" w:rsidRPr="00E40511">
        <w:rPr>
          <w:b/>
        </w:rPr>
        <w:t>.4.</w:t>
      </w:r>
      <w:r w:rsidR="00E40511">
        <w:t xml:space="preserve"> </w:t>
      </w:r>
      <w:r w:rsidR="00397CBC">
        <w:t xml:space="preserve">Die pauschale </w:t>
      </w:r>
      <w:r w:rsidR="004E62E4">
        <w:t xml:space="preserve">tägliche </w:t>
      </w:r>
      <w:r w:rsidR="00085D9A">
        <w:t>Umkleidezeit</w:t>
      </w:r>
      <w:r w:rsidR="00EA4823">
        <w:t>,</w:t>
      </w:r>
      <w:r w:rsidR="00085D9A">
        <w:t xml:space="preserve"> </w:t>
      </w:r>
      <w:r w:rsidR="007133FB">
        <w:t>wie in Punkt</w:t>
      </w:r>
      <w:r w:rsidR="00AC5188">
        <w:t xml:space="preserve"> 6.2</w:t>
      </w:r>
      <w:r w:rsidR="00BF62EE">
        <w:t>.</w:t>
      </w:r>
      <w:r w:rsidR="00AC5188">
        <w:t xml:space="preserve"> festgehalten</w:t>
      </w:r>
      <w:r w:rsidR="00EA4823">
        <w:t>,</w:t>
      </w:r>
      <w:r w:rsidR="004E62E4">
        <w:t xml:space="preserve"> wird </w:t>
      </w:r>
      <w:r w:rsidR="00700820">
        <w:t>zu</w:t>
      </w:r>
      <w:r w:rsidR="00AF43CB">
        <w:t>m Zweck</w:t>
      </w:r>
      <w:r w:rsidR="00700820">
        <w:t xml:space="preserve"> der Vereinfachung von Dienstplanung und Abrechnung </w:t>
      </w:r>
      <w:r w:rsidR="00397CBC">
        <w:t>zur Gänze bei Dienstende</w:t>
      </w:r>
      <w:r w:rsidR="004E62E4">
        <w:t xml:space="preserve"> </w:t>
      </w:r>
      <w:r w:rsidR="002262B8">
        <w:t>berücksichtigt</w:t>
      </w:r>
      <w:r w:rsidR="004E62E4">
        <w:t>.</w:t>
      </w:r>
      <w:r w:rsidR="00AF43CB">
        <w:t xml:space="preserve"> </w:t>
      </w:r>
      <w:r w:rsidR="00C82837">
        <w:t>Dabei ist vorrangig so vorzugehen</w:t>
      </w:r>
      <w:r w:rsidR="00AF43CB">
        <w:t>, dass der</w:t>
      </w:r>
      <w:r w:rsidR="004E62E4">
        <w:t xml:space="preserve"> </w:t>
      </w:r>
      <w:r w:rsidR="00AF43CB">
        <w:t>Arbeitgeber</w:t>
      </w:r>
      <w:r w:rsidR="00C82837">
        <w:t xml:space="preserve"> die pauschale tägliche Umkleidezeit</w:t>
      </w:r>
      <w:r w:rsidR="00AF43CB">
        <w:t xml:space="preserve"> </w:t>
      </w:r>
      <w:r w:rsidR="002262B8">
        <w:t>im Rahmen der</w:t>
      </w:r>
      <w:r w:rsidR="00EF7357">
        <w:t xml:space="preserve"> Erstellung des Dienstplanes</w:t>
      </w:r>
      <w:r w:rsidR="002262B8">
        <w:t xml:space="preserve"> </w:t>
      </w:r>
      <w:r w:rsidR="00C82837">
        <w:t xml:space="preserve">miteinberechnet. </w:t>
      </w:r>
      <w:r w:rsidR="00D3757D">
        <w:t xml:space="preserve">Die </w:t>
      </w:r>
      <w:r w:rsidR="00D3757D">
        <w:lastRenderedPageBreak/>
        <w:t>Mitarbeiter verlassen daher ihren unmittelbaren Arbeitsplatz</w:t>
      </w:r>
      <w:r w:rsidR="006451B9">
        <w:t xml:space="preserve"> entsprechend dem Ausmaß der pauschalierten Umkleidezeit gemäß Punkt 6.2</w:t>
      </w:r>
      <w:r w:rsidR="00BF62EE">
        <w:t>.</w:t>
      </w:r>
      <w:r w:rsidR="006451B9">
        <w:t xml:space="preserve"> </w:t>
      </w:r>
      <w:r w:rsidR="00A10A04">
        <w:t>vor d</w:t>
      </w:r>
      <w:r w:rsidR="00397CBC">
        <w:t xml:space="preserve">em im Dienstplan </w:t>
      </w:r>
      <w:r w:rsidR="00B725B4">
        <w:t>vorgesehen</w:t>
      </w:r>
      <w:r w:rsidR="007133FB">
        <w:t>en</w:t>
      </w:r>
      <w:r w:rsidR="00B725B4">
        <w:t xml:space="preserve"> </w:t>
      </w:r>
      <w:r w:rsidR="00B725B4" w:rsidRPr="00AC5188">
        <w:t>Dienstende</w:t>
      </w:r>
      <w:r w:rsidR="00397CBC">
        <w:t>.</w:t>
      </w:r>
      <w:r w:rsidR="00AF62C1">
        <w:t xml:space="preserve"> </w:t>
      </w:r>
      <w:r w:rsidR="00397CBC">
        <w:t>Als Dienstende ist demgemäß nicht das Verlassen des unmittelbaren Arbeitsplatzes anzusehen, sondern</w:t>
      </w:r>
      <w:r w:rsidR="00A10A04">
        <w:t xml:space="preserve"> der </w:t>
      </w:r>
      <w:r w:rsidR="00397CBC">
        <w:t>die pauschale Umkleidezeit bereits berücksichtigende, im Dienstplan festgelegte Zeitpunkt.</w:t>
      </w:r>
    </w:p>
    <w:p w14:paraId="238FE821" w14:textId="77777777" w:rsidR="00085D9A" w:rsidRDefault="00085D9A" w:rsidP="003C70D7"/>
    <w:p w14:paraId="62C8F987" w14:textId="5026A85C" w:rsidR="00DB4723" w:rsidRDefault="0084079A" w:rsidP="002262B8">
      <w:r>
        <w:rPr>
          <w:b/>
        </w:rPr>
        <w:t>6</w:t>
      </w:r>
      <w:r w:rsidR="00DB4723" w:rsidRPr="00DB4723">
        <w:rPr>
          <w:b/>
        </w:rPr>
        <w:t>.5.</w:t>
      </w:r>
      <w:r w:rsidR="00DB4723">
        <w:t xml:space="preserve"> </w:t>
      </w:r>
      <w:r w:rsidR="002262B8">
        <w:t>Ist ein rechtzeitiges Verlassen des unmittelbaren Arbeitsplatzes</w:t>
      </w:r>
      <w:r w:rsidR="00AF43CB">
        <w:t xml:space="preserve"> vor dem im Dienstplan vorgesehen</w:t>
      </w:r>
      <w:r w:rsidR="000013D9">
        <w:t>en</w:t>
      </w:r>
      <w:r w:rsidR="00AF43CB">
        <w:t xml:space="preserve"> Dienstende </w:t>
      </w:r>
      <w:r w:rsidR="000013D9">
        <w:t>(</w:t>
      </w:r>
      <w:r w:rsidR="00AF43CB">
        <w:t>Punkt 6.4.)</w:t>
      </w:r>
      <w:r w:rsidR="002262B8">
        <w:t xml:space="preserve"> aufgrund dienstlicher Notwendigkeiten (z.B. der Versorgung von Patienten</w:t>
      </w:r>
      <w:r w:rsidR="00397CBC">
        <w:t>, XY, XX, etc.</w:t>
      </w:r>
      <w:r w:rsidR="002262B8">
        <w:t>) nicht mö</w:t>
      </w:r>
      <w:r w:rsidR="00484A2D">
        <w:t xml:space="preserve">glich, wird die pauschale </w:t>
      </w:r>
      <w:r w:rsidR="002262B8">
        <w:t>tägliche Umkleidezeit</w:t>
      </w:r>
      <w:r w:rsidR="00DB4723">
        <w:t xml:space="preserve"> </w:t>
      </w:r>
      <w:r w:rsidR="00A82386">
        <w:t>gemäß Punkt 6.2</w:t>
      </w:r>
      <w:r w:rsidR="00BF62EE">
        <w:t>.</w:t>
      </w:r>
      <w:r w:rsidR="002262B8">
        <w:t xml:space="preserve"> als Arbeitszeit gutgeschrieben. </w:t>
      </w:r>
      <w:r w:rsidR="00BD5527">
        <w:t>Der Arbeitnehmer hat diesen Umstand sei</w:t>
      </w:r>
      <w:r w:rsidR="007133FB">
        <w:t xml:space="preserve">nem Vorgesetzten </w:t>
      </w:r>
      <w:r w:rsidR="007133FB" w:rsidRPr="007133FB">
        <w:rPr>
          <w:i/>
        </w:rPr>
        <w:t>[Alternativ:</w:t>
      </w:r>
      <w:r w:rsidR="00BD5527" w:rsidRPr="007133FB">
        <w:rPr>
          <w:i/>
        </w:rPr>
        <w:t xml:space="preserve"> Dienstplanverant</w:t>
      </w:r>
      <w:r w:rsidR="007133FB" w:rsidRPr="007133FB">
        <w:rPr>
          <w:i/>
        </w:rPr>
        <w:t>w</w:t>
      </w:r>
      <w:r w:rsidR="00BD5527" w:rsidRPr="007133FB">
        <w:rPr>
          <w:i/>
        </w:rPr>
        <w:t>ortlichen</w:t>
      </w:r>
      <w:r w:rsidR="00B725B4" w:rsidRPr="007133FB">
        <w:rPr>
          <w:i/>
        </w:rPr>
        <w:t>, Arbeitgeber, etc.</w:t>
      </w:r>
      <w:r w:rsidR="007133FB" w:rsidRPr="007133FB">
        <w:rPr>
          <w:i/>
        </w:rPr>
        <w:t>]</w:t>
      </w:r>
      <w:r w:rsidR="00BD5527">
        <w:t xml:space="preserve"> zu melden.</w:t>
      </w:r>
    </w:p>
    <w:p w14:paraId="53198B14" w14:textId="77777777" w:rsidR="00DB4723" w:rsidRDefault="00DB4723" w:rsidP="002262B8"/>
    <w:p w14:paraId="15F972B5" w14:textId="72F56B87" w:rsidR="002262B8" w:rsidRDefault="00484A2D" w:rsidP="002262B8">
      <w:r>
        <w:t xml:space="preserve">Bei der </w:t>
      </w:r>
      <w:r w:rsidR="00247C77">
        <w:t>Aufzeichnung der Arbeitszeit ist in diesem Fall</w:t>
      </w:r>
      <w:r>
        <w:t xml:space="preserve"> so </w:t>
      </w:r>
      <w:r w:rsidR="00DB4723">
        <w:t>vo</w:t>
      </w:r>
      <w:r w:rsidR="00C82837">
        <w:t xml:space="preserve">rzugehen, </w:t>
      </w:r>
      <w:r w:rsidR="00BF42B6">
        <w:t xml:space="preserve">dass </w:t>
      </w:r>
      <w:r w:rsidR="004241B2">
        <w:t>sich die Dauer des Dienstes</w:t>
      </w:r>
      <w:r w:rsidR="00BF42B6">
        <w:t xml:space="preserve"> des</w:t>
      </w:r>
      <w:r w:rsidR="00C82837">
        <w:t xml:space="preserve"> betreffende</w:t>
      </w:r>
      <w:r w:rsidR="00BF42B6">
        <w:t>n</w:t>
      </w:r>
      <w:r w:rsidR="000013D9">
        <w:t xml:space="preserve"> Arbeitstag</w:t>
      </w:r>
      <w:r w:rsidR="00BF42B6">
        <w:t>es</w:t>
      </w:r>
      <w:r w:rsidR="000013D9">
        <w:t xml:space="preserve"> um die pauschale</w:t>
      </w:r>
      <w:r w:rsidR="00DB4723">
        <w:t xml:space="preserve"> Umkleidezeit </w:t>
      </w:r>
      <w:r w:rsidR="00BF62EE">
        <w:t>gemäß Punkt </w:t>
      </w:r>
      <w:r w:rsidR="00BD5527">
        <w:t>6.2</w:t>
      </w:r>
      <w:r w:rsidR="00BF62EE">
        <w:t>.</w:t>
      </w:r>
      <w:r w:rsidR="00DB4723">
        <w:t xml:space="preserve"> </w:t>
      </w:r>
      <w:r w:rsidR="009C1738">
        <w:t xml:space="preserve">verlängert. </w:t>
      </w:r>
    </w:p>
    <w:p w14:paraId="1DB24792" w14:textId="77777777" w:rsidR="00052298" w:rsidRDefault="00052298" w:rsidP="00DB4723">
      <w:pPr>
        <w:ind w:left="0"/>
      </w:pPr>
    </w:p>
    <w:p w14:paraId="5B708042" w14:textId="77777777" w:rsidR="00F9368B" w:rsidRDefault="00F9368B" w:rsidP="000013D9">
      <w:pPr>
        <w:ind w:left="0"/>
      </w:pPr>
    </w:p>
    <w:p w14:paraId="05F5441D" w14:textId="77777777" w:rsidR="000013D9" w:rsidRDefault="000013D9" w:rsidP="000013D9">
      <w:pPr>
        <w:ind w:left="0"/>
      </w:pPr>
    </w:p>
    <w:p w14:paraId="2D42C1BC" w14:textId="77777777" w:rsidR="00BF42B6" w:rsidRDefault="00BF42B6" w:rsidP="000013D9">
      <w:pPr>
        <w:ind w:left="0"/>
      </w:pPr>
    </w:p>
    <w:p w14:paraId="750F21C9" w14:textId="77777777" w:rsidR="003D34F0" w:rsidRPr="00135773" w:rsidRDefault="003D34F0" w:rsidP="003D34F0">
      <w:pPr>
        <w:spacing w:line="240" w:lineRule="auto"/>
        <w:jc w:val="left"/>
        <w:rPr>
          <w:rFonts w:cs="Arial"/>
          <w:sz w:val="20"/>
          <w:szCs w:val="20"/>
        </w:rPr>
      </w:pPr>
    </w:p>
    <w:p w14:paraId="609009B6" w14:textId="77777777" w:rsidR="003D34F0" w:rsidRPr="00135773" w:rsidRDefault="003D34F0" w:rsidP="003D34F0">
      <w:pPr>
        <w:spacing w:line="240" w:lineRule="auto"/>
        <w:jc w:val="left"/>
        <w:rPr>
          <w:rFonts w:cs="Arial"/>
          <w:sz w:val="20"/>
          <w:szCs w:val="20"/>
        </w:rPr>
      </w:pPr>
    </w:p>
    <w:p w14:paraId="10D18853" w14:textId="77777777" w:rsidR="003D34F0" w:rsidRPr="00135773" w:rsidRDefault="003D34F0" w:rsidP="003D34F0">
      <w:pPr>
        <w:tabs>
          <w:tab w:val="left" w:pos="993"/>
        </w:tabs>
        <w:spacing w:line="276" w:lineRule="auto"/>
        <w:rPr>
          <w:rFonts w:cs="Arial"/>
          <w:sz w:val="20"/>
          <w:szCs w:val="20"/>
        </w:rPr>
      </w:pPr>
    </w:p>
    <w:p w14:paraId="51679FA2" w14:textId="77777777" w:rsidR="003D34F0" w:rsidRPr="00135773" w:rsidRDefault="003D34F0" w:rsidP="003D34F0">
      <w:pPr>
        <w:tabs>
          <w:tab w:val="left" w:pos="993"/>
        </w:tabs>
        <w:spacing w:line="276" w:lineRule="auto"/>
        <w:rPr>
          <w:rFonts w:cs="Arial"/>
          <w:sz w:val="20"/>
          <w:szCs w:val="20"/>
        </w:rPr>
      </w:pPr>
      <w:r w:rsidRPr="00135773">
        <w:rPr>
          <w:rFonts w:cs="Arial"/>
          <w:sz w:val="20"/>
          <w:szCs w:val="20"/>
        </w:rPr>
        <w:t>Wien, am _________________</w:t>
      </w:r>
      <w:r w:rsidRPr="00135773">
        <w:rPr>
          <w:rFonts w:cs="Arial"/>
          <w:sz w:val="20"/>
          <w:szCs w:val="20"/>
        </w:rPr>
        <w:tab/>
      </w:r>
      <w:r w:rsidRPr="00135773">
        <w:rPr>
          <w:rFonts w:cs="Arial"/>
          <w:sz w:val="20"/>
          <w:szCs w:val="20"/>
        </w:rPr>
        <w:tab/>
        <w:t>______________________________________</w:t>
      </w:r>
      <w:r w:rsidRPr="00135773">
        <w:rPr>
          <w:rFonts w:cs="Arial"/>
          <w:sz w:val="20"/>
          <w:szCs w:val="20"/>
          <w:u w:val="single"/>
        </w:rPr>
        <w:tab/>
      </w:r>
    </w:p>
    <w:p w14:paraId="0F63EEA2" w14:textId="77777777" w:rsidR="003D34F0" w:rsidRPr="00135773" w:rsidRDefault="003D34F0" w:rsidP="003D34F0">
      <w:pPr>
        <w:spacing w:line="276" w:lineRule="auto"/>
        <w:rPr>
          <w:rFonts w:cs="Arial"/>
          <w:sz w:val="20"/>
          <w:szCs w:val="20"/>
        </w:rPr>
      </w:pPr>
      <w:r w:rsidRPr="00135773">
        <w:rPr>
          <w:rFonts w:cs="Arial"/>
          <w:sz w:val="20"/>
          <w:szCs w:val="20"/>
        </w:rPr>
        <w:tab/>
      </w:r>
      <w:r w:rsidRPr="00135773">
        <w:rPr>
          <w:rFonts w:cs="Arial"/>
          <w:sz w:val="20"/>
          <w:szCs w:val="20"/>
        </w:rPr>
        <w:tab/>
      </w:r>
      <w:r w:rsidRPr="00135773">
        <w:rPr>
          <w:rFonts w:cs="Arial"/>
          <w:sz w:val="20"/>
          <w:szCs w:val="20"/>
        </w:rPr>
        <w:tab/>
      </w:r>
      <w:r w:rsidRPr="00135773">
        <w:rPr>
          <w:rFonts w:cs="Arial"/>
          <w:sz w:val="20"/>
          <w:szCs w:val="20"/>
        </w:rPr>
        <w:tab/>
      </w:r>
      <w:r w:rsidRPr="00135773">
        <w:rPr>
          <w:rFonts w:cs="Arial"/>
          <w:sz w:val="20"/>
          <w:szCs w:val="20"/>
        </w:rPr>
        <w:tab/>
      </w:r>
      <w:r w:rsidR="009B3C26">
        <w:rPr>
          <w:rFonts w:cs="Arial"/>
          <w:sz w:val="20"/>
          <w:szCs w:val="20"/>
        </w:rPr>
        <w:t>Für den Arbeitgeber</w:t>
      </w:r>
      <w:r w:rsidR="009C1738">
        <w:rPr>
          <w:rFonts w:cs="Arial"/>
          <w:sz w:val="20"/>
          <w:szCs w:val="20"/>
        </w:rPr>
        <w:t>: Geschäftsführerin Mag. XY</w:t>
      </w:r>
      <w:r w:rsidRPr="003D34F0">
        <w:rPr>
          <w:rFonts w:cs="Arial"/>
          <w:sz w:val="20"/>
          <w:szCs w:val="20"/>
          <w:vertAlign w:val="superscript"/>
        </w:rPr>
        <w:footnoteReference w:id="3"/>
      </w:r>
      <w:r w:rsidRPr="003D34F0">
        <w:rPr>
          <w:rFonts w:cs="Arial"/>
          <w:sz w:val="20"/>
          <w:szCs w:val="20"/>
        </w:rPr>
        <w:tab/>
      </w:r>
    </w:p>
    <w:p w14:paraId="07C67C18" w14:textId="77777777" w:rsidR="003D34F0" w:rsidRPr="00135773" w:rsidRDefault="003D34F0" w:rsidP="003D34F0">
      <w:pPr>
        <w:spacing w:line="276" w:lineRule="auto"/>
        <w:rPr>
          <w:rFonts w:cs="Arial"/>
          <w:sz w:val="20"/>
          <w:szCs w:val="20"/>
        </w:rPr>
      </w:pPr>
    </w:p>
    <w:p w14:paraId="649363E2" w14:textId="77777777" w:rsidR="003D34F0" w:rsidRPr="00135773" w:rsidRDefault="003D34F0" w:rsidP="003D34F0">
      <w:pPr>
        <w:spacing w:line="276" w:lineRule="auto"/>
        <w:rPr>
          <w:rFonts w:cs="Arial"/>
          <w:sz w:val="20"/>
          <w:szCs w:val="20"/>
        </w:rPr>
      </w:pPr>
    </w:p>
    <w:p w14:paraId="056BB3AA" w14:textId="77777777" w:rsidR="003D34F0" w:rsidRPr="00135773" w:rsidRDefault="003D34F0" w:rsidP="003D34F0">
      <w:pPr>
        <w:spacing w:line="276" w:lineRule="auto"/>
        <w:ind w:left="0"/>
        <w:rPr>
          <w:rFonts w:cs="Arial"/>
          <w:sz w:val="20"/>
          <w:szCs w:val="20"/>
        </w:rPr>
      </w:pPr>
    </w:p>
    <w:p w14:paraId="0FD83D14" w14:textId="77777777" w:rsidR="003D34F0" w:rsidRPr="00135773" w:rsidRDefault="003D34F0" w:rsidP="003D34F0">
      <w:pPr>
        <w:spacing w:line="276" w:lineRule="auto"/>
        <w:rPr>
          <w:rFonts w:cs="Arial"/>
          <w:sz w:val="20"/>
          <w:szCs w:val="20"/>
        </w:rPr>
      </w:pPr>
    </w:p>
    <w:p w14:paraId="75ABE435" w14:textId="77777777" w:rsidR="003D34F0" w:rsidRPr="00135773" w:rsidRDefault="003D34F0" w:rsidP="003D34F0">
      <w:pPr>
        <w:spacing w:line="276" w:lineRule="auto"/>
        <w:rPr>
          <w:rFonts w:cs="Arial"/>
          <w:i/>
          <w:sz w:val="20"/>
          <w:szCs w:val="20"/>
        </w:rPr>
      </w:pPr>
      <w:r w:rsidRPr="00135773">
        <w:rPr>
          <w:rFonts w:cs="Arial"/>
          <w:sz w:val="20"/>
          <w:szCs w:val="20"/>
        </w:rPr>
        <w:t>Wien, am _________________</w:t>
      </w:r>
      <w:r w:rsidRPr="00135773">
        <w:rPr>
          <w:rFonts w:cs="Arial"/>
          <w:sz w:val="20"/>
          <w:szCs w:val="20"/>
        </w:rPr>
        <w:tab/>
      </w:r>
      <w:r w:rsidRPr="00135773">
        <w:rPr>
          <w:rFonts w:cs="Arial"/>
          <w:i/>
          <w:sz w:val="20"/>
          <w:szCs w:val="20"/>
        </w:rPr>
        <w:tab/>
        <w:t>________________________________________</w:t>
      </w:r>
    </w:p>
    <w:p w14:paraId="5E5EAB14" w14:textId="77777777" w:rsidR="00052298" w:rsidRPr="00E63F31" w:rsidRDefault="00E63F31" w:rsidP="00E63F31">
      <w:pPr>
        <w:spacing w:line="276" w:lineRule="auto"/>
        <w:ind w:left="3539" w:right="-123"/>
        <w:rPr>
          <w:rFonts w:cs="Arial"/>
          <w:sz w:val="20"/>
          <w:szCs w:val="20"/>
        </w:rPr>
      </w:pPr>
      <w:r w:rsidRPr="00E63F31">
        <w:rPr>
          <w:rFonts w:cs="Arial"/>
          <w:sz w:val="20"/>
          <w:szCs w:val="20"/>
        </w:rPr>
        <w:t>Für den Betriebsrat</w:t>
      </w:r>
      <w:r>
        <w:rPr>
          <w:rFonts w:cs="Arial"/>
          <w:sz w:val="20"/>
          <w:szCs w:val="20"/>
        </w:rPr>
        <w:t xml:space="preserve"> </w:t>
      </w:r>
      <w:r w:rsidR="009C1738" w:rsidRPr="009C1738">
        <w:rPr>
          <w:rFonts w:cs="Arial"/>
          <w:i/>
          <w:sz w:val="20"/>
          <w:szCs w:val="20"/>
        </w:rPr>
        <w:t>[oder:</w:t>
      </w:r>
      <w:r w:rsidRPr="009C1738">
        <w:rPr>
          <w:rFonts w:cs="Arial"/>
          <w:i/>
          <w:sz w:val="20"/>
          <w:szCs w:val="20"/>
        </w:rPr>
        <w:t xml:space="preserve"> Für den BR </w:t>
      </w:r>
      <w:r w:rsidR="009B3C26" w:rsidRPr="009C1738">
        <w:rPr>
          <w:rFonts w:cs="Arial"/>
          <w:i/>
          <w:sz w:val="20"/>
          <w:szCs w:val="20"/>
        </w:rPr>
        <w:t>der</w:t>
      </w:r>
      <w:r w:rsidR="003D34F0" w:rsidRPr="009C1738">
        <w:rPr>
          <w:rFonts w:cs="Arial"/>
          <w:i/>
          <w:sz w:val="20"/>
          <w:szCs w:val="20"/>
        </w:rPr>
        <w:t xml:space="preserve"> Arbeiter</w:t>
      </w:r>
      <w:r w:rsidRPr="009C1738">
        <w:rPr>
          <w:rFonts w:cs="Arial"/>
          <w:i/>
          <w:sz w:val="20"/>
          <w:szCs w:val="20"/>
        </w:rPr>
        <w:t xml:space="preserve"> / Für den BR der </w:t>
      </w:r>
      <w:r w:rsidR="00C84324" w:rsidRPr="009C1738">
        <w:rPr>
          <w:rFonts w:cs="Arial"/>
          <w:i/>
          <w:sz w:val="20"/>
          <w:szCs w:val="20"/>
        </w:rPr>
        <w:t>Angestellten</w:t>
      </w:r>
      <w:bookmarkEnd w:id="0"/>
      <w:r w:rsidR="009C1738" w:rsidRPr="009C1738">
        <w:rPr>
          <w:rFonts w:cs="Arial"/>
          <w:i/>
          <w:sz w:val="20"/>
          <w:szCs w:val="20"/>
        </w:rPr>
        <w:t xml:space="preserve"> / Für den Betriebsausschuss / usw.]</w:t>
      </w:r>
      <w:r w:rsidR="009C1738">
        <w:rPr>
          <w:rFonts w:cs="Arial"/>
          <w:sz w:val="20"/>
          <w:szCs w:val="20"/>
        </w:rPr>
        <w:t>: Vorsitzender des BR XY</w:t>
      </w:r>
    </w:p>
    <w:sectPr w:rsidR="00052298" w:rsidRPr="00E63F31" w:rsidSect="00700820">
      <w:footerReference w:type="default" r:id="rId8"/>
      <w:type w:val="continuous"/>
      <w:pgSz w:w="12200" w:h="15740"/>
      <w:pgMar w:top="1065" w:right="1978" w:bottom="1701" w:left="141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67591" w14:textId="77777777" w:rsidR="00F9368B" w:rsidRDefault="00F9368B" w:rsidP="00F9368B">
      <w:pPr>
        <w:spacing w:after="0" w:line="240" w:lineRule="auto"/>
      </w:pPr>
      <w:r>
        <w:separator/>
      </w:r>
    </w:p>
  </w:endnote>
  <w:endnote w:type="continuationSeparator" w:id="0">
    <w:p w14:paraId="501FF10E" w14:textId="77777777" w:rsidR="00F9368B" w:rsidRDefault="00F9368B" w:rsidP="00F93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7075604"/>
      <w:docPartObj>
        <w:docPartGallery w:val="Page Numbers (Bottom of Page)"/>
        <w:docPartUnique/>
      </w:docPartObj>
    </w:sdtPr>
    <w:sdtEndPr/>
    <w:sdtContent>
      <w:p w14:paraId="74C4F62E" w14:textId="2DFC671D" w:rsidR="0084079A" w:rsidRDefault="0084079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41C">
          <w:rPr>
            <w:noProof/>
          </w:rPr>
          <w:t>1</w:t>
        </w:r>
        <w:r>
          <w:fldChar w:fldCharType="end"/>
        </w:r>
      </w:p>
    </w:sdtContent>
  </w:sdt>
  <w:p w14:paraId="43253CEB" w14:textId="77777777" w:rsidR="0084079A" w:rsidRDefault="0084079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25A68" w14:textId="77777777" w:rsidR="00F9368B" w:rsidRDefault="00F9368B" w:rsidP="00F9368B">
      <w:pPr>
        <w:spacing w:after="0" w:line="240" w:lineRule="auto"/>
      </w:pPr>
      <w:r>
        <w:separator/>
      </w:r>
    </w:p>
  </w:footnote>
  <w:footnote w:type="continuationSeparator" w:id="0">
    <w:p w14:paraId="20EE24F7" w14:textId="77777777" w:rsidR="00F9368B" w:rsidRDefault="00F9368B" w:rsidP="00F9368B">
      <w:pPr>
        <w:spacing w:after="0" w:line="240" w:lineRule="auto"/>
      </w:pPr>
      <w:r>
        <w:continuationSeparator/>
      </w:r>
    </w:p>
  </w:footnote>
  <w:footnote w:id="1">
    <w:p w14:paraId="4779B3D7" w14:textId="77777777" w:rsidR="001F104C" w:rsidRDefault="001F104C" w:rsidP="001F104C">
      <w:pPr>
        <w:pStyle w:val="Funotentext"/>
      </w:pPr>
      <w:r>
        <w:rPr>
          <w:rStyle w:val="Funotenzeichen"/>
        </w:rPr>
        <w:footnoteRef/>
      </w:r>
      <w:r>
        <w:t xml:space="preserve"> Es ist von erheblicher Bedeutung, dass die BV vom zuständigen Organ abgeschlossen wird (ansonsten: keine normative Wirkung!). Grundsätzlich ist das der jeweils zuständige </w:t>
      </w:r>
      <w:r w:rsidRPr="007B0E79">
        <w:rPr>
          <w:b/>
        </w:rPr>
        <w:t>Gruppen-BR</w:t>
      </w:r>
      <w:r>
        <w:t xml:space="preserve"> (der Arbeiter oder der Angestellten). In Betrieben, in denen sich ein </w:t>
      </w:r>
      <w:r w:rsidRPr="007B0E79">
        <w:rPr>
          <w:b/>
        </w:rPr>
        <w:t>Betriebsausschuss</w:t>
      </w:r>
      <w:r>
        <w:t xml:space="preserve"> konstituiert hat, obliegt diesem der Abschluss von solchen BV, deren Geltungsbereich beide AN-Gruppen umfasst</w:t>
      </w:r>
      <w:r w:rsidR="00E63F31">
        <w:t xml:space="preserve"> (wenn etwa, wie hier, die Vorschriften für Arbeitskleidung und Umkleidezeit sowohl Arbeiter als auch Angestellte betreffen)</w:t>
      </w:r>
      <w:r>
        <w:t xml:space="preserve">. Wurde ein </w:t>
      </w:r>
      <w:r>
        <w:rPr>
          <w:b/>
        </w:rPr>
        <w:t xml:space="preserve">gemeinsamer BR </w:t>
      </w:r>
      <w:r>
        <w:t xml:space="preserve">errichtet, so ist dieser das zuständige Organ. In gewissen Fällen ist auch ein Abschluss durch den </w:t>
      </w:r>
      <w:r w:rsidRPr="00DD24E0">
        <w:t>Zentralbetriebsrat</w:t>
      </w:r>
      <w:r>
        <w:t xml:space="preserve"> oder die </w:t>
      </w:r>
      <w:r w:rsidRPr="00DD24E0">
        <w:t>Konzernvertretung</w:t>
      </w:r>
      <w:r>
        <w:t xml:space="preserve"> möglich.</w:t>
      </w:r>
    </w:p>
  </w:footnote>
  <w:footnote w:id="2">
    <w:p w14:paraId="22F5186C" w14:textId="77777777" w:rsidR="00004DEF" w:rsidRDefault="00004DEF" w:rsidP="00004DEF">
      <w:pPr>
        <w:pStyle w:val="Funotentext"/>
        <w:ind w:left="0"/>
      </w:pPr>
      <w:r>
        <w:rPr>
          <w:rStyle w:val="Funotenzeichen"/>
        </w:rPr>
        <w:footnoteRef/>
      </w:r>
      <w:r>
        <w:t xml:space="preserve"> Achtung: Eine vom Betriebsrat der Arbeiter abgeschlossene BV gilt nicht für die Angestellten und umgekehrt. Bei einem gemeinsamen BR oder bei Abschluss durch einen errichteten Betriebsausschuss stellt sich dieses Problem nicht.</w:t>
      </w:r>
    </w:p>
  </w:footnote>
  <w:footnote w:id="3">
    <w:p w14:paraId="2FB6AE7E" w14:textId="77777777" w:rsidR="003D34F0" w:rsidRDefault="003D34F0" w:rsidP="003D34F0">
      <w:pPr>
        <w:pStyle w:val="Funotentext"/>
        <w:jc w:val="left"/>
      </w:pPr>
      <w:r>
        <w:rPr>
          <w:rStyle w:val="Funotenzeichen"/>
        </w:rPr>
        <w:footnoteRef/>
      </w:r>
      <w:r>
        <w:t xml:space="preserve"> </w:t>
      </w:r>
      <w:r w:rsidR="00C84324">
        <w:t>Für die Vertragspartei des AG wird in der Regel die</w:t>
      </w:r>
      <w:r>
        <w:t xml:space="preserve"> Geschäftsführung</w:t>
      </w:r>
      <w:r w:rsidR="007B0E79">
        <w:t xml:space="preserve"> handeln</w:t>
      </w:r>
      <w:r>
        <w:t>. Bei der Frage, wer den AG beim Abschluss einer BV vertreten darf, kommt es (nur) auf die internen Regelungen (die Bevollmächtigungsstruktur) des jeweiligen Unternehmens an.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9166B"/>
    <w:multiLevelType w:val="hybridMultilevel"/>
    <w:tmpl w:val="B756F8A4"/>
    <w:lvl w:ilvl="0" w:tplc="64324DEC">
      <w:start w:val="2"/>
      <w:numFmt w:val="bullet"/>
      <w:lvlText w:val="-"/>
      <w:lvlJc w:val="left"/>
      <w:pPr>
        <w:ind w:left="379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1" w15:restartNumberingAfterBreak="0">
    <w:nsid w:val="2FEC3A4A"/>
    <w:multiLevelType w:val="multilevel"/>
    <w:tmpl w:val="B92A0558"/>
    <w:lvl w:ilvl="0">
      <w:start w:val="1"/>
      <w:numFmt w:val="decimal"/>
      <w:lvlText w:val="%1."/>
      <w:lvlJc w:val="left"/>
      <w:pPr>
        <w:ind w:left="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B67701"/>
    <w:multiLevelType w:val="hybridMultilevel"/>
    <w:tmpl w:val="27A0811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56E1F"/>
    <w:multiLevelType w:val="hybridMultilevel"/>
    <w:tmpl w:val="FC4817D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94062"/>
    <w:multiLevelType w:val="hybridMultilevel"/>
    <w:tmpl w:val="3488D354"/>
    <w:lvl w:ilvl="0" w:tplc="C5B8C18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A6685"/>
    <w:multiLevelType w:val="hybridMultilevel"/>
    <w:tmpl w:val="A7A607C4"/>
    <w:lvl w:ilvl="0" w:tplc="242E823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E8A882">
      <w:start w:val="1"/>
      <w:numFmt w:val="lowerLetter"/>
      <w:lvlText w:val="%2"/>
      <w:lvlJc w:val="left"/>
      <w:pPr>
        <w:ind w:left="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FEE3D80">
      <w:start w:val="1"/>
      <w:numFmt w:val="lowerRoman"/>
      <w:lvlText w:val="%3"/>
      <w:lvlJc w:val="left"/>
      <w:pPr>
        <w:ind w:left="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31C2B92">
      <w:start w:val="1"/>
      <w:numFmt w:val="lowerLetter"/>
      <w:lvlRestart w:val="0"/>
      <w:lvlText w:val="%4)"/>
      <w:lvlJc w:val="left"/>
      <w:pPr>
        <w:ind w:left="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CA8E34A">
      <w:start w:val="1"/>
      <w:numFmt w:val="lowerLetter"/>
      <w:lvlText w:val="%5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A78C14E">
      <w:start w:val="1"/>
      <w:numFmt w:val="lowerRoman"/>
      <w:lvlText w:val="%6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AB2FD58">
      <w:start w:val="1"/>
      <w:numFmt w:val="decimal"/>
      <w:lvlText w:val="%7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B5EAFBE">
      <w:start w:val="1"/>
      <w:numFmt w:val="lowerLetter"/>
      <w:lvlText w:val="%8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4ECEB1A">
      <w:start w:val="1"/>
      <w:numFmt w:val="lowerRoman"/>
      <w:lvlText w:val="%9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4F06FD1"/>
    <w:multiLevelType w:val="hybridMultilevel"/>
    <w:tmpl w:val="C958AD52"/>
    <w:lvl w:ilvl="0" w:tplc="D1AA0CBC">
      <w:start w:val="2"/>
      <w:numFmt w:val="bullet"/>
      <w:lvlText w:val="-"/>
      <w:lvlJc w:val="left"/>
      <w:pPr>
        <w:ind w:left="379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7" w15:restartNumberingAfterBreak="0">
    <w:nsid w:val="45C028E3"/>
    <w:multiLevelType w:val="multilevel"/>
    <w:tmpl w:val="E4843B20"/>
    <w:lvl w:ilvl="0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9" w:hanging="1800"/>
      </w:pPr>
      <w:rPr>
        <w:rFonts w:hint="default"/>
      </w:rPr>
    </w:lvl>
  </w:abstractNum>
  <w:abstractNum w:abstractNumId="8" w15:restartNumberingAfterBreak="0">
    <w:nsid w:val="66FC1A38"/>
    <w:multiLevelType w:val="hybridMultilevel"/>
    <w:tmpl w:val="E81AEB48"/>
    <w:lvl w:ilvl="0" w:tplc="6E60DC88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99" w:hanging="360"/>
      </w:pPr>
    </w:lvl>
    <w:lvl w:ilvl="2" w:tplc="0407001B" w:tentative="1">
      <w:start w:val="1"/>
      <w:numFmt w:val="lowerRoman"/>
      <w:lvlText w:val="%3."/>
      <w:lvlJc w:val="right"/>
      <w:pPr>
        <w:ind w:left="1819" w:hanging="180"/>
      </w:pPr>
    </w:lvl>
    <w:lvl w:ilvl="3" w:tplc="0407000F" w:tentative="1">
      <w:start w:val="1"/>
      <w:numFmt w:val="decimal"/>
      <w:lvlText w:val="%4."/>
      <w:lvlJc w:val="left"/>
      <w:pPr>
        <w:ind w:left="2539" w:hanging="360"/>
      </w:pPr>
    </w:lvl>
    <w:lvl w:ilvl="4" w:tplc="04070019" w:tentative="1">
      <w:start w:val="1"/>
      <w:numFmt w:val="lowerLetter"/>
      <w:lvlText w:val="%5."/>
      <w:lvlJc w:val="left"/>
      <w:pPr>
        <w:ind w:left="3259" w:hanging="360"/>
      </w:pPr>
    </w:lvl>
    <w:lvl w:ilvl="5" w:tplc="0407001B" w:tentative="1">
      <w:start w:val="1"/>
      <w:numFmt w:val="lowerRoman"/>
      <w:lvlText w:val="%6."/>
      <w:lvlJc w:val="right"/>
      <w:pPr>
        <w:ind w:left="3979" w:hanging="180"/>
      </w:pPr>
    </w:lvl>
    <w:lvl w:ilvl="6" w:tplc="0407000F" w:tentative="1">
      <w:start w:val="1"/>
      <w:numFmt w:val="decimal"/>
      <w:lvlText w:val="%7."/>
      <w:lvlJc w:val="left"/>
      <w:pPr>
        <w:ind w:left="4699" w:hanging="360"/>
      </w:pPr>
    </w:lvl>
    <w:lvl w:ilvl="7" w:tplc="04070019" w:tentative="1">
      <w:start w:val="1"/>
      <w:numFmt w:val="lowerLetter"/>
      <w:lvlText w:val="%8."/>
      <w:lvlJc w:val="left"/>
      <w:pPr>
        <w:ind w:left="5419" w:hanging="360"/>
      </w:pPr>
    </w:lvl>
    <w:lvl w:ilvl="8" w:tplc="0407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9" w15:restartNumberingAfterBreak="0">
    <w:nsid w:val="684618B1"/>
    <w:multiLevelType w:val="hybridMultilevel"/>
    <w:tmpl w:val="191A3F8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6420AD"/>
    <w:multiLevelType w:val="hybridMultilevel"/>
    <w:tmpl w:val="317A9078"/>
    <w:lvl w:ilvl="0" w:tplc="2C307670">
      <w:start w:val="2"/>
      <w:numFmt w:val="bullet"/>
      <w:lvlText w:val="-"/>
      <w:lvlJc w:val="left"/>
      <w:pPr>
        <w:ind w:left="379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10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298"/>
    <w:rsid w:val="000013D9"/>
    <w:rsid w:val="00004DEF"/>
    <w:rsid w:val="000105C2"/>
    <w:rsid w:val="00023FEF"/>
    <w:rsid w:val="0002473E"/>
    <w:rsid w:val="00041799"/>
    <w:rsid w:val="00050A7D"/>
    <w:rsid w:val="00052298"/>
    <w:rsid w:val="00055D3B"/>
    <w:rsid w:val="00072DF9"/>
    <w:rsid w:val="00074503"/>
    <w:rsid w:val="00085D9A"/>
    <w:rsid w:val="000A5FD3"/>
    <w:rsid w:val="0013342C"/>
    <w:rsid w:val="0017005E"/>
    <w:rsid w:val="001B17F7"/>
    <w:rsid w:val="001B6794"/>
    <w:rsid w:val="001D5D82"/>
    <w:rsid w:val="001F104C"/>
    <w:rsid w:val="00211BE6"/>
    <w:rsid w:val="002262B8"/>
    <w:rsid w:val="00247C77"/>
    <w:rsid w:val="00270CF0"/>
    <w:rsid w:val="002A05D4"/>
    <w:rsid w:val="002A335A"/>
    <w:rsid w:val="002E1417"/>
    <w:rsid w:val="002F0066"/>
    <w:rsid w:val="00322D9A"/>
    <w:rsid w:val="00397CBC"/>
    <w:rsid w:val="003C1463"/>
    <w:rsid w:val="003C70D7"/>
    <w:rsid w:val="003D34F0"/>
    <w:rsid w:val="003E1C4F"/>
    <w:rsid w:val="003F428A"/>
    <w:rsid w:val="003F73E7"/>
    <w:rsid w:val="004241B2"/>
    <w:rsid w:val="0043618B"/>
    <w:rsid w:val="00461A7C"/>
    <w:rsid w:val="00463A06"/>
    <w:rsid w:val="004830AA"/>
    <w:rsid w:val="00484A2D"/>
    <w:rsid w:val="004908C2"/>
    <w:rsid w:val="004A2B24"/>
    <w:rsid w:val="004C1195"/>
    <w:rsid w:val="004C5C35"/>
    <w:rsid w:val="004D10FC"/>
    <w:rsid w:val="004E62E4"/>
    <w:rsid w:val="005027FF"/>
    <w:rsid w:val="0059494E"/>
    <w:rsid w:val="005B58F1"/>
    <w:rsid w:val="005F4303"/>
    <w:rsid w:val="00644DFA"/>
    <w:rsid w:val="006451B9"/>
    <w:rsid w:val="006A1F36"/>
    <w:rsid w:val="006B66EB"/>
    <w:rsid w:val="006D686D"/>
    <w:rsid w:val="006F7FF6"/>
    <w:rsid w:val="00700820"/>
    <w:rsid w:val="007133FB"/>
    <w:rsid w:val="0073268A"/>
    <w:rsid w:val="00741BF7"/>
    <w:rsid w:val="0074541C"/>
    <w:rsid w:val="00795BA2"/>
    <w:rsid w:val="007B0E79"/>
    <w:rsid w:val="007B1A24"/>
    <w:rsid w:val="007F69AD"/>
    <w:rsid w:val="00800D58"/>
    <w:rsid w:val="00804B95"/>
    <w:rsid w:val="008115A1"/>
    <w:rsid w:val="0084079A"/>
    <w:rsid w:val="008448FB"/>
    <w:rsid w:val="00846619"/>
    <w:rsid w:val="008C5652"/>
    <w:rsid w:val="008D1AFA"/>
    <w:rsid w:val="009047D9"/>
    <w:rsid w:val="00973709"/>
    <w:rsid w:val="00997BED"/>
    <w:rsid w:val="009B3C26"/>
    <w:rsid w:val="009C1738"/>
    <w:rsid w:val="009E0CDE"/>
    <w:rsid w:val="009E3F6C"/>
    <w:rsid w:val="00A061D1"/>
    <w:rsid w:val="00A06D21"/>
    <w:rsid w:val="00A10A04"/>
    <w:rsid w:val="00A368A5"/>
    <w:rsid w:val="00A57F93"/>
    <w:rsid w:val="00A82386"/>
    <w:rsid w:val="00A82484"/>
    <w:rsid w:val="00A924B0"/>
    <w:rsid w:val="00AC5188"/>
    <w:rsid w:val="00AE6B4A"/>
    <w:rsid w:val="00AF43CB"/>
    <w:rsid w:val="00AF62C1"/>
    <w:rsid w:val="00AF7A82"/>
    <w:rsid w:val="00B725B4"/>
    <w:rsid w:val="00B75D30"/>
    <w:rsid w:val="00B935BC"/>
    <w:rsid w:val="00BA1CBF"/>
    <w:rsid w:val="00BC17E8"/>
    <w:rsid w:val="00BC3B7D"/>
    <w:rsid w:val="00BC3BAE"/>
    <w:rsid w:val="00BD0557"/>
    <w:rsid w:val="00BD5527"/>
    <w:rsid w:val="00BF42B6"/>
    <w:rsid w:val="00BF470F"/>
    <w:rsid w:val="00BF61BE"/>
    <w:rsid w:val="00BF62EE"/>
    <w:rsid w:val="00C13BCC"/>
    <w:rsid w:val="00C27A41"/>
    <w:rsid w:val="00C47063"/>
    <w:rsid w:val="00C544C5"/>
    <w:rsid w:val="00C82837"/>
    <w:rsid w:val="00C84324"/>
    <w:rsid w:val="00CA2A1E"/>
    <w:rsid w:val="00D06EF4"/>
    <w:rsid w:val="00D3757D"/>
    <w:rsid w:val="00D37B03"/>
    <w:rsid w:val="00DA5128"/>
    <w:rsid w:val="00DB4723"/>
    <w:rsid w:val="00DD24E0"/>
    <w:rsid w:val="00DE617E"/>
    <w:rsid w:val="00E40511"/>
    <w:rsid w:val="00E63F31"/>
    <w:rsid w:val="00E73B3A"/>
    <w:rsid w:val="00EA4823"/>
    <w:rsid w:val="00EC4D9F"/>
    <w:rsid w:val="00EF7357"/>
    <w:rsid w:val="00F00039"/>
    <w:rsid w:val="00F10250"/>
    <w:rsid w:val="00F9368B"/>
    <w:rsid w:val="00FB0B71"/>
    <w:rsid w:val="00FF6870"/>
    <w:rsid w:val="00FF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126AF"/>
  <w15:docId w15:val="{AF4F5DC7-3FBE-4152-A563-A843D899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Arial"/>
    <w:qFormat/>
    <w:rsid w:val="009E3F6C"/>
    <w:pPr>
      <w:spacing w:after="3" w:line="360" w:lineRule="auto"/>
      <w:ind w:left="19"/>
      <w:jc w:val="both"/>
    </w:pPr>
    <w:rPr>
      <w:rFonts w:ascii="Arial" w:eastAsia="Calibri" w:hAnsi="Arial" w:cs="Calibri"/>
      <w:color w:val="00000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06EF4"/>
    <w:pPr>
      <w:keepNext/>
      <w:keepLines/>
      <w:spacing w:before="360" w:after="120"/>
      <w:outlineLvl w:val="0"/>
    </w:pPr>
    <w:rPr>
      <w:rFonts w:eastAsiaTheme="majorEastAsia" w:cstheme="majorBidi"/>
      <w:b/>
      <w:color w:val="auto"/>
      <w:sz w:val="24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A5128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06EF4"/>
    <w:rPr>
      <w:rFonts w:ascii="Arial" w:eastAsiaTheme="majorEastAsia" w:hAnsi="Arial" w:cstheme="majorBidi"/>
      <w:b/>
      <w:sz w:val="24"/>
      <w:szCs w:val="3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9368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9368B"/>
    <w:rPr>
      <w:rFonts w:ascii="Arial" w:eastAsia="Calibri" w:hAnsi="Arial" w:cs="Calibri"/>
      <w:color w:val="000000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9368B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3D3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34F0"/>
    <w:rPr>
      <w:rFonts w:ascii="Arial" w:eastAsia="Calibri" w:hAnsi="Arial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3D3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34F0"/>
    <w:rPr>
      <w:rFonts w:ascii="Arial" w:eastAsia="Calibri" w:hAnsi="Arial" w:cs="Calibri"/>
      <w:color w:val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5D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D5D8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D5D82"/>
    <w:rPr>
      <w:rFonts w:ascii="Arial" w:eastAsia="Calibri" w:hAnsi="Arial" w:cs="Calibri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5D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5D82"/>
    <w:rPr>
      <w:rFonts w:ascii="Arial" w:eastAsia="Calibri" w:hAnsi="Arial" w:cs="Calibri"/>
      <w:b/>
      <w:bCs/>
      <w:color w:val="00000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5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5D8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F44C8-0D6E-4CAE-908B-84AB8E5B1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2463F49B.dotm</Template>
  <TotalTime>0</TotalTime>
  <Pages>4</Pages>
  <Words>740</Words>
  <Characters>4668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Selimi Farije</dc:creator>
  <cp:keywords/>
  <cp:lastModifiedBy>Selimi Farije</cp:lastModifiedBy>
  <cp:revision>2</cp:revision>
  <dcterms:created xsi:type="dcterms:W3CDTF">2018-03-26T10:03:00Z</dcterms:created>
  <dcterms:modified xsi:type="dcterms:W3CDTF">2018-03-26T10:03:00Z</dcterms:modified>
</cp:coreProperties>
</file>